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3070" w14:textId="77777777" w:rsidR="0004001F" w:rsidRPr="004B23AA" w:rsidRDefault="00880F2B" w:rsidP="003F2710">
      <w:pPr>
        <w:pStyle w:val="TMCentre"/>
        <w:rPr>
          <w:b/>
          <w:color w:val="000000" w:themeColor="text1"/>
          <w:sz w:val="28"/>
          <w:szCs w:val="28"/>
        </w:rPr>
      </w:pPr>
      <w:r w:rsidRPr="004B23AA">
        <w:rPr>
          <w:b/>
          <w:color w:val="000000" w:themeColor="text1"/>
          <w:sz w:val="28"/>
          <w:szCs w:val="28"/>
        </w:rPr>
        <w:t>National Family Law Arbitration Course</w:t>
      </w:r>
    </w:p>
    <w:p w14:paraId="0C1E2C01" w14:textId="7623A9F5" w:rsidR="0004001F" w:rsidRPr="004B23AA" w:rsidRDefault="00880F2B" w:rsidP="003F2710">
      <w:pPr>
        <w:pStyle w:val="TMCentre"/>
        <w:rPr>
          <w:b/>
          <w:i/>
          <w:color w:val="000000" w:themeColor="text1"/>
          <w:sz w:val="28"/>
          <w:szCs w:val="28"/>
        </w:rPr>
      </w:pPr>
      <w:r w:rsidRPr="004B23AA">
        <w:rPr>
          <w:b/>
          <w:color w:val="000000" w:themeColor="text1"/>
          <w:sz w:val="28"/>
          <w:szCs w:val="28"/>
        </w:rPr>
        <w:t>202</w:t>
      </w:r>
      <w:r w:rsidR="00C95FA3">
        <w:rPr>
          <w:b/>
          <w:color w:val="000000" w:themeColor="text1"/>
          <w:sz w:val="28"/>
          <w:szCs w:val="28"/>
        </w:rPr>
        <w:t>4</w:t>
      </w:r>
      <w:r w:rsidRPr="004B23AA">
        <w:rPr>
          <w:b/>
          <w:color w:val="000000" w:themeColor="text1"/>
          <w:sz w:val="28"/>
          <w:szCs w:val="28"/>
        </w:rPr>
        <w:t xml:space="preserve"> Syllabus (Faculty Version)</w:t>
      </w:r>
      <w:r w:rsidR="009136B1">
        <w:rPr>
          <w:b/>
          <w:color w:val="000000" w:themeColor="text1"/>
          <w:sz w:val="28"/>
          <w:szCs w:val="28"/>
        </w:rPr>
        <w:t xml:space="preserve">, all times </w:t>
      </w:r>
      <w:r w:rsidR="00EB6A44">
        <w:rPr>
          <w:b/>
          <w:color w:val="000000" w:themeColor="text1"/>
          <w:sz w:val="28"/>
          <w:szCs w:val="28"/>
        </w:rPr>
        <w:t>Eastern</w:t>
      </w:r>
    </w:p>
    <w:p w14:paraId="7C8AEAD1" w14:textId="3D626AE7" w:rsidR="0004001F" w:rsidRPr="004B23AA" w:rsidRDefault="005A1280" w:rsidP="00F044D9">
      <w:pPr>
        <w:pStyle w:val="TMCen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0" w:line="360" w:lineRule="auto"/>
        <w:jc w:val="both"/>
        <w:rPr>
          <w:b/>
          <w:i/>
          <w:color w:val="000000" w:themeColor="text1"/>
          <w:szCs w:val="24"/>
        </w:rPr>
      </w:pPr>
      <w:r w:rsidRPr="004B23AA">
        <w:rPr>
          <w:b/>
          <w:color w:val="000000" w:themeColor="text1"/>
          <w:szCs w:val="24"/>
        </w:rPr>
        <w:t xml:space="preserve">DAY ONE: </w:t>
      </w:r>
      <w:r w:rsidR="00880F2B" w:rsidRPr="004B23AA">
        <w:rPr>
          <w:b/>
          <w:color w:val="000000" w:themeColor="text1"/>
          <w:szCs w:val="24"/>
        </w:rPr>
        <w:t xml:space="preserve">Friday, </w:t>
      </w:r>
      <w:r w:rsidR="00C95FA3">
        <w:rPr>
          <w:b/>
          <w:color w:val="000000" w:themeColor="text1"/>
          <w:szCs w:val="24"/>
        </w:rPr>
        <w:t>February 9, 2024</w:t>
      </w:r>
    </w:p>
    <w:p w14:paraId="785F4690" w14:textId="36EDEBA0" w:rsidR="0004001F" w:rsidRPr="0082759B" w:rsidRDefault="00EB6A44" w:rsidP="0082759B">
      <w:pPr>
        <w:pStyle w:val="TMLeft"/>
        <w:spacing w:before="240" w:after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="00880F2B" w:rsidRPr="004B23AA">
        <w:rPr>
          <w:b/>
          <w:bCs/>
          <w:color w:val="000000" w:themeColor="text1"/>
        </w:rPr>
        <w:t>:30</w:t>
      </w:r>
      <w:r w:rsidR="004B23AA">
        <w:rPr>
          <w:b/>
          <w:bCs/>
          <w:color w:val="000000" w:themeColor="text1"/>
        </w:rPr>
        <w:t>AM</w:t>
      </w:r>
      <w:r w:rsidR="00880F2B" w:rsidRPr="004B23AA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10</w:t>
      </w:r>
      <w:r w:rsidR="00880F2B" w:rsidRPr="004B23AA">
        <w:rPr>
          <w:b/>
          <w:bCs/>
          <w:color w:val="000000" w:themeColor="text1"/>
        </w:rPr>
        <w:t>:45</w:t>
      </w:r>
      <w:r w:rsidR="004B23AA">
        <w:rPr>
          <w:b/>
          <w:bCs/>
          <w:color w:val="000000" w:themeColor="text1"/>
        </w:rPr>
        <w:t>AM</w:t>
      </w:r>
      <w:r w:rsidR="0082759B">
        <w:rPr>
          <w:b/>
          <w:bCs/>
          <w:color w:val="000000" w:themeColor="text1"/>
        </w:rPr>
        <w:t xml:space="preserve">, </w:t>
      </w:r>
      <w:r w:rsidR="004B23AA" w:rsidRPr="004B23AA">
        <w:rPr>
          <w:b/>
          <w:bCs/>
          <w:color w:val="C00000"/>
        </w:rPr>
        <w:t xml:space="preserve">1.1 </w:t>
      </w:r>
      <w:r w:rsidR="004B23AA">
        <w:rPr>
          <w:b/>
          <w:bCs/>
          <w:color w:val="C00000"/>
        </w:rPr>
        <w:t xml:space="preserve">INTRODUCTION &amp; </w:t>
      </w:r>
      <w:r w:rsidR="00880F2B" w:rsidRPr="004B23AA">
        <w:rPr>
          <w:b/>
          <w:bCs/>
          <w:color w:val="C00000"/>
        </w:rPr>
        <w:t>ADMINISTRATIVE MATTERS</w:t>
      </w:r>
      <w:r w:rsidR="009136B1">
        <w:rPr>
          <w:b/>
          <w:bCs/>
          <w:color w:val="C00000"/>
        </w:rPr>
        <w:t xml:space="preserve"> </w:t>
      </w:r>
      <w:r w:rsidR="00032683" w:rsidRPr="0082759B">
        <w:rPr>
          <w:b/>
          <w:bCs/>
          <w:color w:val="00B050"/>
          <w:u w:val="single"/>
        </w:rPr>
        <w:t>LW</w:t>
      </w:r>
      <w:r w:rsidR="00032683" w:rsidRPr="00032683">
        <w:rPr>
          <w:b/>
          <w:bCs/>
          <w:color w:val="000000" w:themeColor="text1"/>
        </w:rPr>
        <w:t xml:space="preserve"> </w:t>
      </w:r>
      <w:r w:rsidR="009136B1">
        <w:rPr>
          <w:b/>
          <w:bCs/>
        </w:rPr>
        <w:t>(Boyd, Pinsky, Wolfson)</w:t>
      </w:r>
    </w:p>
    <w:p w14:paraId="7A22FF37" w14:textId="77777777" w:rsidR="0004001F" w:rsidRPr="004B23AA" w:rsidRDefault="00880F2B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Welcome and </w:t>
      </w:r>
      <w:r w:rsidR="00B60178">
        <w:rPr>
          <w:color w:val="000000" w:themeColor="text1"/>
          <w:szCs w:val="24"/>
        </w:rPr>
        <w:t>R</w:t>
      </w:r>
      <w:r w:rsidRPr="004B23AA">
        <w:rPr>
          <w:color w:val="000000" w:themeColor="text1"/>
          <w:szCs w:val="24"/>
        </w:rPr>
        <w:t>egistration [materials, texts, receipts, attendance]</w:t>
      </w:r>
    </w:p>
    <w:p w14:paraId="2BA5D964" w14:textId="77777777" w:rsidR="0004001F" w:rsidRPr="004B23AA" w:rsidRDefault="00880F2B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Introductions of </w:t>
      </w:r>
      <w:r w:rsidR="00B60178">
        <w:rPr>
          <w:color w:val="000000" w:themeColor="text1"/>
          <w:szCs w:val="24"/>
        </w:rPr>
        <w:t>F</w:t>
      </w:r>
      <w:r w:rsidR="00800537">
        <w:rPr>
          <w:color w:val="000000" w:themeColor="text1"/>
          <w:szCs w:val="24"/>
        </w:rPr>
        <w:t xml:space="preserve">aculty </w:t>
      </w:r>
      <w:r w:rsidRPr="004B23AA">
        <w:rPr>
          <w:color w:val="000000" w:themeColor="text1"/>
          <w:szCs w:val="24"/>
        </w:rPr>
        <w:t xml:space="preserve">and </w:t>
      </w:r>
      <w:r w:rsidR="00B60178">
        <w:rPr>
          <w:color w:val="000000" w:themeColor="text1"/>
          <w:szCs w:val="24"/>
        </w:rPr>
        <w:t>P</w:t>
      </w:r>
      <w:r w:rsidRPr="004B23AA">
        <w:rPr>
          <w:color w:val="000000" w:themeColor="text1"/>
          <w:szCs w:val="24"/>
        </w:rPr>
        <w:t>articipants</w:t>
      </w:r>
    </w:p>
    <w:p w14:paraId="1491A746" w14:textId="77777777" w:rsidR="0004001F" w:rsidRPr="004B23AA" w:rsidRDefault="00880F2B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Online </w:t>
      </w:r>
      <w:r w:rsidR="00B60178">
        <w:rPr>
          <w:color w:val="000000" w:themeColor="text1"/>
          <w:szCs w:val="24"/>
        </w:rPr>
        <w:t>P</w:t>
      </w:r>
      <w:r w:rsidRPr="004B23AA">
        <w:rPr>
          <w:color w:val="000000" w:themeColor="text1"/>
          <w:szCs w:val="24"/>
        </w:rPr>
        <w:t>rocess</w:t>
      </w:r>
      <w:r w:rsidR="00800537">
        <w:rPr>
          <w:color w:val="000000" w:themeColor="text1"/>
          <w:szCs w:val="24"/>
        </w:rPr>
        <w:t xml:space="preserve">, </w:t>
      </w:r>
      <w:r w:rsidR="00B60178">
        <w:rPr>
          <w:color w:val="000000" w:themeColor="text1"/>
          <w:szCs w:val="24"/>
        </w:rPr>
        <w:t>T</w:t>
      </w:r>
      <w:r w:rsidR="00800537">
        <w:rPr>
          <w:color w:val="000000" w:themeColor="text1"/>
          <w:szCs w:val="24"/>
        </w:rPr>
        <w:t>roubleshooting</w:t>
      </w:r>
    </w:p>
    <w:p w14:paraId="32CAE905" w14:textId="13C168B5" w:rsidR="0004001F" w:rsidRPr="009136B1" w:rsidRDefault="00EB6A44" w:rsidP="0082759B">
      <w:pPr>
        <w:pStyle w:val="TMLeft"/>
        <w:spacing w:before="240" w:after="360"/>
        <w:rPr>
          <w:b/>
          <w:bCs/>
        </w:rPr>
      </w:pPr>
      <w:r>
        <w:rPr>
          <w:b/>
          <w:bCs/>
          <w:color w:val="000000" w:themeColor="text1"/>
        </w:rPr>
        <w:t>10</w:t>
      </w:r>
      <w:r w:rsidR="00880F2B" w:rsidRPr="004B23AA">
        <w:rPr>
          <w:b/>
          <w:bCs/>
          <w:color w:val="000000" w:themeColor="text1"/>
        </w:rPr>
        <w:t>:45</w:t>
      </w:r>
      <w:r w:rsidR="004B23AA">
        <w:rPr>
          <w:b/>
          <w:bCs/>
          <w:color w:val="000000" w:themeColor="text1"/>
        </w:rPr>
        <w:t>AM</w:t>
      </w:r>
      <w:r w:rsidR="00880F2B" w:rsidRPr="004B23AA">
        <w:rPr>
          <w:b/>
          <w:bCs/>
          <w:color w:val="000000" w:themeColor="text1"/>
        </w:rPr>
        <w:t xml:space="preserve"> – 1</w:t>
      </w:r>
      <w:r>
        <w:rPr>
          <w:b/>
          <w:bCs/>
          <w:color w:val="000000" w:themeColor="text1"/>
        </w:rPr>
        <w:t>1</w:t>
      </w:r>
      <w:r w:rsidR="00880F2B" w:rsidRPr="004B23AA">
        <w:rPr>
          <w:b/>
          <w:bCs/>
          <w:color w:val="000000" w:themeColor="text1"/>
        </w:rPr>
        <w:t>:00AM</w:t>
      </w:r>
      <w:r w:rsidR="004B23AA">
        <w:rPr>
          <w:b/>
          <w:bCs/>
          <w:color w:val="000000" w:themeColor="text1"/>
        </w:rPr>
        <w:t xml:space="preserve">, </w:t>
      </w:r>
      <w:r w:rsidR="004B23AA" w:rsidRPr="004B23AA">
        <w:rPr>
          <w:b/>
          <w:bCs/>
          <w:color w:val="C00000"/>
        </w:rPr>
        <w:t>1.2 C</w:t>
      </w:r>
      <w:r w:rsidR="00880F2B" w:rsidRPr="004B23AA">
        <w:rPr>
          <w:b/>
          <w:bCs/>
          <w:color w:val="C00000"/>
        </w:rPr>
        <w:t xml:space="preserve">OURSE OVERVIEW </w:t>
      </w:r>
      <w:r w:rsidR="004B23AA" w:rsidRPr="004B23AA">
        <w:rPr>
          <w:b/>
          <w:bCs/>
          <w:color w:val="C00000"/>
        </w:rPr>
        <w:t>&amp;</w:t>
      </w:r>
      <w:r w:rsidR="00880F2B" w:rsidRPr="004B23AA">
        <w:rPr>
          <w:b/>
          <w:bCs/>
          <w:color w:val="C00000"/>
        </w:rPr>
        <w:t xml:space="preserve"> OBJECTIVES</w:t>
      </w:r>
      <w:r w:rsidR="009136B1">
        <w:rPr>
          <w:b/>
          <w:bCs/>
          <w:color w:val="C00000"/>
        </w:rPr>
        <w:t xml:space="preserve"> </w:t>
      </w:r>
      <w:r w:rsidR="00032683" w:rsidRPr="0082759B">
        <w:rPr>
          <w:b/>
          <w:bCs/>
          <w:color w:val="00B050"/>
          <w:u w:val="single"/>
        </w:rPr>
        <w:t>LW</w:t>
      </w:r>
      <w:r w:rsidR="00032683">
        <w:rPr>
          <w:b/>
          <w:bCs/>
        </w:rPr>
        <w:t xml:space="preserve"> (</w:t>
      </w:r>
      <w:r w:rsidR="009136B1">
        <w:rPr>
          <w:b/>
          <w:bCs/>
        </w:rPr>
        <w:t>Wolfson)</w:t>
      </w:r>
    </w:p>
    <w:p w14:paraId="2D5A2E53" w14:textId="77777777" w:rsidR="0004001F" w:rsidRPr="004B23AA" w:rsidRDefault="00880F2B" w:rsidP="0082759B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Course </w:t>
      </w:r>
      <w:r w:rsidR="00B60178">
        <w:rPr>
          <w:color w:val="000000" w:themeColor="text1"/>
          <w:szCs w:val="24"/>
        </w:rPr>
        <w:t>D</w:t>
      </w:r>
      <w:r w:rsidRPr="004B23AA">
        <w:rPr>
          <w:color w:val="000000" w:themeColor="text1"/>
          <w:szCs w:val="24"/>
        </w:rPr>
        <w:t xml:space="preserve">esign and </w:t>
      </w:r>
      <w:r w:rsidR="00B60178">
        <w:rPr>
          <w:color w:val="000000" w:themeColor="text1"/>
          <w:szCs w:val="24"/>
        </w:rPr>
        <w:t>O</w:t>
      </w:r>
      <w:r w:rsidRPr="004B23AA">
        <w:rPr>
          <w:color w:val="000000" w:themeColor="text1"/>
          <w:szCs w:val="24"/>
        </w:rPr>
        <w:t>bjectives</w:t>
      </w:r>
    </w:p>
    <w:p w14:paraId="77AFE0E5" w14:textId="77777777" w:rsidR="00A1674B" w:rsidRDefault="00880F2B" w:rsidP="0082759B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Review </w:t>
      </w:r>
      <w:r w:rsidR="00B60178">
        <w:rPr>
          <w:color w:val="000000" w:themeColor="text1"/>
          <w:szCs w:val="24"/>
        </w:rPr>
        <w:t>S</w:t>
      </w:r>
      <w:r w:rsidRPr="004B23AA">
        <w:rPr>
          <w:color w:val="000000" w:themeColor="text1"/>
          <w:szCs w:val="24"/>
        </w:rPr>
        <w:t xml:space="preserve">yllabus, </w:t>
      </w:r>
      <w:r w:rsidR="00B60178">
        <w:rPr>
          <w:color w:val="000000" w:themeColor="text1"/>
          <w:szCs w:val="24"/>
        </w:rPr>
        <w:t>C</w:t>
      </w:r>
      <w:r w:rsidRPr="004B23AA">
        <w:rPr>
          <w:color w:val="000000" w:themeColor="text1"/>
          <w:szCs w:val="24"/>
        </w:rPr>
        <w:t xml:space="preserve">ourse </w:t>
      </w:r>
      <w:r w:rsidR="00B60178">
        <w:rPr>
          <w:color w:val="000000" w:themeColor="text1"/>
          <w:szCs w:val="24"/>
        </w:rPr>
        <w:t>M</w:t>
      </w:r>
      <w:r w:rsidRPr="004B23AA">
        <w:rPr>
          <w:color w:val="000000" w:themeColor="text1"/>
          <w:szCs w:val="24"/>
        </w:rPr>
        <w:t>aterials</w:t>
      </w:r>
      <w:r w:rsidR="00A1674B">
        <w:rPr>
          <w:color w:val="000000" w:themeColor="text1"/>
          <w:szCs w:val="24"/>
        </w:rPr>
        <w:t xml:space="preserve"> (Dropbox and Siegel’s case summaries)</w:t>
      </w:r>
      <w:r w:rsidRPr="004B23AA">
        <w:rPr>
          <w:color w:val="000000" w:themeColor="text1"/>
          <w:szCs w:val="24"/>
        </w:rPr>
        <w:t xml:space="preserve"> </w:t>
      </w:r>
    </w:p>
    <w:p w14:paraId="31539A9E" w14:textId="77777777" w:rsidR="00800537" w:rsidRDefault="00800537" w:rsidP="0082759B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Homework</w:t>
      </w:r>
    </w:p>
    <w:p w14:paraId="6F5F68C0" w14:textId="77777777" w:rsidR="0004001F" w:rsidRPr="004B23AA" w:rsidRDefault="00880F2B" w:rsidP="0082759B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Course </w:t>
      </w:r>
      <w:r w:rsidR="00B60178">
        <w:rPr>
          <w:color w:val="000000" w:themeColor="text1"/>
          <w:szCs w:val="24"/>
        </w:rPr>
        <w:t>C</w:t>
      </w:r>
      <w:r w:rsidRPr="004B23AA">
        <w:rPr>
          <w:color w:val="000000" w:themeColor="text1"/>
          <w:szCs w:val="24"/>
        </w:rPr>
        <w:t>redentials</w:t>
      </w:r>
      <w:r w:rsidR="00800537">
        <w:rPr>
          <w:color w:val="000000" w:themeColor="text1"/>
          <w:szCs w:val="24"/>
        </w:rPr>
        <w:t xml:space="preserve">, </w:t>
      </w:r>
      <w:r w:rsidR="00B60178">
        <w:rPr>
          <w:color w:val="000000" w:themeColor="text1"/>
          <w:szCs w:val="24"/>
        </w:rPr>
        <w:t>C</w:t>
      </w:r>
      <w:r w:rsidR="00800537">
        <w:rPr>
          <w:color w:val="000000" w:themeColor="text1"/>
          <w:szCs w:val="24"/>
        </w:rPr>
        <w:t>ertificates</w:t>
      </w:r>
    </w:p>
    <w:p w14:paraId="3A428749" w14:textId="77777777" w:rsidR="0004001F" w:rsidRDefault="00880F2B" w:rsidP="0082759B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CPD Credits</w:t>
      </w:r>
    </w:p>
    <w:p w14:paraId="254CC6F9" w14:textId="77777777" w:rsidR="00800537" w:rsidRDefault="00800537" w:rsidP="0082759B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Other </w:t>
      </w:r>
      <w:r w:rsidR="00B60178">
        <w:rPr>
          <w:color w:val="000000" w:themeColor="text1"/>
          <w:szCs w:val="24"/>
        </w:rPr>
        <w:t>R</w:t>
      </w:r>
      <w:r>
        <w:rPr>
          <w:color w:val="000000" w:themeColor="text1"/>
          <w:szCs w:val="24"/>
        </w:rPr>
        <w:t>esources</w:t>
      </w:r>
    </w:p>
    <w:p w14:paraId="2BE52A15" w14:textId="5F6EA4E1" w:rsidR="003413EB" w:rsidRDefault="003413EB" w:rsidP="0082759B">
      <w:pPr>
        <w:pStyle w:val="TMLeft"/>
        <w:spacing w:before="240" w:after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1.3 GUEST SPEAKER 11:00AM – 12:00PM</w:t>
      </w:r>
      <w:r w:rsidR="00791BD6">
        <w:rPr>
          <w:b/>
          <w:bCs/>
          <w:color w:val="000000" w:themeColor="text1"/>
        </w:rPr>
        <w:t xml:space="preserve"> (Sinclair</w:t>
      </w:r>
      <w:r w:rsidR="00BE0C5F">
        <w:rPr>
          <w:b/>
          <w:bCs/>
          <w:color w:val="000000" w:themeColor="text1"/>
        </w:rPr>
        <w:t xml:space="preserve"> – video repeat</w:t>
      </w:r>
      <w:r w:rsidR="00791BD6">
        <w:rPr>
          <w:b/>
          <w:bCs/>
          <w:color w:val="000000" w:themeColor="text1"/>
        </w:rPr>
        <w:t>)</w:t>
      </w:r>
    </w:p>
    <w:p w14:paraId="48F51F77" w14:textId="76507EAB" w:rsidR="0004001F" w:rsidRPr="009136B1" w:rsidRDefault="003413EB" w:rsidP="0082759B">
      <w:pPr>
        <w:pStyle w:val="TMLeft"/>
        <w:spacing w:before="240" w:after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12:00PM</w:t>
      </w:r>
      <w:r w:rsidR="004C2F39">
        <w:rPr>
          <w:b/>
          <w:bCs/>
          <w:color w:val="000000" w:themeColor="text1"/>
        </w:rPr>
        <w:t xml:space="preserve"> – 1:00</w:t>
      </w:r>
      <w:r w:rsidR="009136B1">
        <w:rPr>
          <w:b/>
          <w:bCs/>
          <w:color w:val="000000" w:themeColor="text1"/>
        </w:rPr>
        <w:t>PM</w:t>
      </w:r>
      <w:r w:rsidR="004B23AA">
        <w:rPr>
          <w:b/>
          <w:bCs/>
          <w:color w:val="000000" w:themeColor="text1"/>
        </w:rPr>
        <w:t xml:space="preserve">, </w:t>
      </w:r>
      <w:r w:rsidR="004B23AA" w:rsidRPr="004B23AA">
        <w:rPr>
          <w:b/>
          <w:bCs/>
          <w:color w:val="C00000"/>
        </w:rPr>
        <w:t>1.</w:t>
      </w:r>
      <w:r w:rsidR="00D66E9D">
        <w:rPr>
          <w:b/>
          <w:bCs/>
          <w:color w:val="C00000"/>
        </w:rPr>
        <w:t>4</w:t>
      </w:r>
      <w:r w:rsidR="004B23AA" w:rsidRPr="004B23AA">
        <w:rPr>
          <w:b/>
          <w:bCs/>
          <w:color w:val="C00000"/>
        </w:rPr>
        <w:t xml:space="preserve"> </w:t>
      </w:r>
      <w:r w:rsidR="00624DA0">
        <w:rPr>
          <w:b/>
          <w:bCs/>
          <w:color w:val="C00000"/>
        </w:rPr>
        <w:t xml:space="preserve">FAMILY </w:t>
      </w:r>
      <w:r w:rsidR="00880F2B" w:rsidRPr="004B23AA">
        <w:rPr>
          <w:b/>
          <w:bCs/>
          <w:color w:val="C00000"/>
        </w:rPr>
        <w:t>DISPUTE RESOLUTION ALTERNATIVES</w:t>
      </w:r>
      <w:r w:rsidR="009136B1">
        <w:rPr>
          <w:b/>
          <w:bCs/>
          <w:color w:val="C00000"/>
        </w:rPr>
        <w:t xml:space="preserve"> </w:t>
      </w:r>
      <w:r w:rsidR="00032683" w:rsidRPr="0082759B">
        <w:rPr>
          <w:b/>
          <w:bCs/>
          <w:color w:val="00B050"/>
          <w:u w:val="single"/>
        </w:rPr>
        <w:t>LW</w:t>
      </w:r>
      <w:r w:rsidR="00032683">
        <w:rPr>
          <w:b/>
          <w:bCs/>
          <w:color w:val="000000" w:themeColor="text1"/>
        </w:rPr>
        <w:t xml:space="preserve"> (</w:t>
      </w:r>
      <w:proofErr w:type="spellStart"/>
      <w:r w:rsidR="00BE0C5F">
        <w:rPr>
          <w:b/>
          <w:bCs/>
          <w:color w:val="000000" w:themeColor="text1"/>
        </w:rPr>
        <w:t>Goldhart</w:t>
      </w:r>
      <w:proofErr w:type="spellEnd"/>
      <w:r w:rsidR="00BE0C5F">
        <w:rPr>
          <w:b/>
          <w:bCs/>
          <w:color w:val="000000" w:themeColor="text1"/>
        </w:rPr>
        <w:t xml:space="preserve">, </w:t>
      </w:r>
      <w:r w:rsidR="009136B1">
        <w:rPr>
          <w:b/>
          <w:bCs/>
          <w:color w:val="000000" w:themeColor="text1"/>
        </w:rPr>
        <w:t>Henry, Wolfson)</w:t>
      </w:r>
    </w:p>
    <w:p w14:paraId="7EC4FBF5" w14:textId="77777777" w:rsidR="00624DA0" w:rsidRDefault="00624DA0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Family Dispute Resolution – What Options Are Available?</w:t>
      </w:r>
    </w:p>
    <w:p w14:paraId="6602DD23" w14:textId="77777777" w:rsidR="00624DA0" w:rsidRDefault="00624DA0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Why Do We Care?</w:t>
      </w:r>
    </w:p>
    <w:p w14:paraId="16EA80BA" w14:textId="77777777" w:rsidR="00624DA0" w:rsidRDefault="00624DA0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Range of FDR Options</w:t>
      </w:r>
    </w:p>
    <w:p w14:paraId="3D592075" w14:textId="77777777" w:rsidR="008C39D5" w:rsidRPr="008C39D5" w:rsidRDefault="008C39D5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Choosing the </w:t>
      </w:r>
      <w:r w:rsidR="00624DA0">
        <w:rPr>
          <w:color w:val="000000" w:themeColor="text1"/>
          <w:szCs w:val="24"/>
        </w:rPr>
        <w:t>R</w:t>
      </w:r>
      <w:r>
        <w:rPr>
          <w:color w:val="000000" w:themeColor="text1"/>
          <w:szCs w:val="24"/>
        </w:rPr>
        <w:t xml:space="preserve">ight </w:t>
      </w:r>
      <w:r w:rsidR="00624DA0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ispute </w:t>
      </w:r>
      <w:r w:rsidR="00624DA0">
        <w:rPr>
          <w:color w:val="000000" w:themeColor="text1"/>
          <w:szCs w:val="24"/>
        </w:rPr>
        <w:t>R</w:t>
      </w:r>
      <w:r>
        <w:rPr>
          <w:color w:val="000000" w:themeColor="text1"/>
          <w:szCs w:val="24"/>
        </w:rPr>
        <w:t xml:space="preserve">esolution </w:t>
      </w:r>
      <w:r w:rsidR="00624DA0">
        <w:rPr>
          <w:color w:val="000000" w:themeColor="text1"/>
          <w:szCs w:val="24"/>
        </w:rPr>
        <w:t>P</w:t>
      </w:r>
      <w:r>
        <w:rPr>
          <w:color w:val="000000" w:themeColor="text1"/>
          <w:szCs w:val="24"/>
        </w:rPr>
        <w:t xml:space="preserve">rocess </w:t>
      </w:r>
    </w:p>
    <w:p w14:paraId="1F3F0DE2" w14:textId="77777777" w:rsidR="0004001F" w:rsidRPr="004B23AA" w:rsidRDefault="00880F2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What types of parties/disputes work best with each?</w:t>
      </w:r>
    </w:p>
    <w:p w14:paraId="510467B9" w14:textId="77777777" w:rsidR="0004001F" w:rsidRPr="004B23AA" w:rsidRDefault="00880F2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 w:rsidRPr="004B23AA">
        <w:rPr>
          <w:color w:val="000000" w:themeColor="text1"/>
        </w:rPr>
        <w:t>What cases are not suitable for arbitration?</w:t>
      </w:r>
    </w:p>
    <w:p w14:paraId="310C0F22" w14:textId="77777777" w:rsidR="008C39D5" w:rsidRPr="00716308" w:rsidRDefault="008C39D5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lastRenderedPageBreak/>
        <w:t>Horton</w:t>
      </w:r>
      <w:r>
        <w:rPr>
          <w:iCs/>
          <w:color w:val="000000" w:themeColor="text1"/>
          <w:szCs w:val="24"/>
        </w:rPr>
        <w:t xml:space="preserve"> – A practical introduction to arbitration</w:t>
      </w:r>
    </w:p>
    <w:p w14:paraId="36AD468C" w14:textId="77777777" w:rsidR="00716308" w:rsidRPr="008C39D5" w:rsidRDefault="00716308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t xml:space="preserve">Horton </w:t>
      </w:r>
      <w:r>
        <w:rPr>
          <w:iCs/>
          <w:color w:val="000000" w:themeColor="text1"/>
          <w:szCs w:val="24"/>
        </w:rPr>
        <w:t>– Arbitration and the development of the law</w:t>
      </w:r>
    </w:p>
    <w:p w14:paraId="30782F5E" w14:textId="77777777" w:rsidR="0004001F" w:rsidRPr="004B23AA" w:rsidRDefault="00880F2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 w:rsidRPr="004B23AA">
        <w:rPr>
          <w:i/>
          <w:iCs/>
          <w:color w:val="000000" w:themeColor="text1"/>
          <w:szCs w:val="24"/>
        </w:rPr>
        <w:t>Horton</w:t>
      </w:r>
      <w:r w:rsidRPr="004B23AA">
        <w:rPr>
          <w:color w:val="000000" w:themeColor="text1"/>
          <w:szCs w:val="24"/>
        </w:rPr>
        <w:t xml:space="preserve"> – Don’t view it as an alternative to </w:t>
      </w:r>
      <w:proofErr w:type="gramStart"/>
      <w:r w:rsidRPr="004B23AA">
        <w:rPr>
          <w:color w:val="000000" w:themeColor="text1"/>
          <w:szCs w:val="24"/>
        </w:rPr>
        <w:t>litigation</w:t>
      </w:r>
      <w:proofErr w:type="gramEnd"/>
      <w:r w:rsidRPr="004B23AA">
        <w:rPr>
          <w:color w:val="000000" w:themeColor="text1"/>
          <w:szCs w:val="24"/>
        </w:rPr>
        <w:t xml:space="preserve"> </w:t>
      </w:r>
    </w:p>
    <w:p w14:paraId="0DBE0012" w14:textId="77777777" w:rsidR="0004001F" w:rsidRPr="004B23AA" w:rsidRDefault="00880F2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proofErr w:type="spellStart"/>
      <w:r w:rsidRPr="004B23AA">
        <w:rPr>
          <w:i/>
          <w:iCs/>
          <w:color w:val="000000" w:themeColor="text1"/>
          <w:szCs w:val="24"/>
        </w:rPr>
        <w:t>Valiuus</w:t>
      </w:r>
      <w:proofErr w:type="spellEnd"/>
      <w:r w:rsidRPr="004B23AA">
        <w:rPr>
          <w:color w:val="000000" w:themeColor="text1"/>
          <w:szCs w:val="24"/>
        </w:rPr>
        <w:t xml:space="preserve"> – Winning the battle to </w:t>
      </w:r>
      <w:proofErr w:type="gramStart"/>
      <w:r w:rsidRPr="004B23AA">
        <w:rPr>
          <w:color w:val="000000" w:themeColor="text1"/>
          <w:szCs w:val="24"/>
        </w:rPr>
        <w:t>arbitrate</w:t>
      </w:r>
      <w:proofErr w:type="gramEnd"/>
      <w:r w:rsidRPr="004B23AA">
        <w:rPr>
          <w:color w:val="000000" w:themeColor="text1"/>
          <w:szCs w:val="24"/>
        </w:rPr>
        <w:t xml:space="preserve"> </w:t>
      </w:r>
    </w:p>
    <w:p w14:paraId="4D155AA0" w14:textId="77777777" w:rsidR="0004001F" w:rsidRPr="004B23AA" w:rsidRDefault="00A1674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House/Childs </w:t>
      </w:r>
      <w:r>
        <w:rPr>
          <w:color w:val="000000" w:themeColor="text1"/>
          <w:szCs w:val="24"/>
        </w:rPr>
        <w:t xml:space="preserve">- </w:t>
      </w:r>
      <w:r w:rsidR="00880F2B" w:rsidRPr="004B23AA">
        <w:rPr>
          <w:color w:val="000000" w:themeColor="text1"/>
          <w:szCs w:val="24"/>
        </w:rPr>
        <w:t xml:space="preserve">When will a business valuator be considered an arbitrator? </w:t>
      </w:r>
    </w:p>
    <w:p w14:paraId="47428CC8" w14:textId="77777777" w:rsidR="0004001F" w:rsidRPr="004B23AA" w:rsidRDefault="00880F2B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Arbitration Options</w:t>
      </w:r>
    </w:p>
    <w:p w14:paraId="5F1FBAA2" w14:textId="77777777" w:rsidR="0004001F" w:rsidRPr="004B23AA" w:rsidRDefault="00880F2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Expedited</w:t>
      </w:r>
      <w:r w:rsidR="00624DA0">
        <w:rPr>
          <w:color w:val="000000" w:themeColor="text1"/>
          <w:szCs w:val="24"/>
        </w:rPr>
        <w:t xml:space="preserve">/Summary/Documents Only </w:t>
      </w:r>
      <w:r w:rsidRPr="004B23AA">
        <w:rPr>
          <w:color w:val="000000" w:themeColor="text1"/>
          <w:szCs w:val="24"/>
        </w:rPr>
        <w:t xml:space="preserve">Arbitration – Pepper </w:t>
      </w:r>
    </w:p>
    <w:p w14:paraId="5F47BADB" w14:textId="77777777" w:rsidR="0004001F" w:rsidRPr="004B23AA" w:rsidRDefault="00880F2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Boardroom Procedure – Wilkinson</w:t>
      </w:r>
    </w:p>
    <w:p w14:paraId="5DD853E0" w14:textId="77777777" w:rsidR="0004001F" w:rsidRPr="004B23AA" w:rsidRDefault="00880F2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Final Offer Selection – </w:t>
      </w:r>
      <w:proofErr w:type="spellStart"/>
      <w:r w:rsidRPr="004B23AA">
        <w:rPr>
          <w:i/>
          <w:color w:val="000000" w:themeColor="text1"/>
          <w:szCs w:val="24"/>
        </w:rPr>
        <w:t>Yanovski</w:t>
      </w:r>
      <w:proofErr w:type="spellEnd"/>
      <w:r w:rsidRPr="004B23AA">
        <w:rPr>
          <w:color w:val="000000" w:themeColor="text1"/>
          <w:szCs w:val="24"/>
        </w:rPr>
        <w:t xml:space="preserve"> </w:t>
      </w:r>
    </w:p>
    <w:p w14:paraId="4F169CEE" w14:textId="77777777" w:rsidR="0004001F" w:rsidRPr="004B23AA" w:rsidRDefault="00880F2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Auction</w:t>
      </w:r>
    </w:p>
    <w:p w14:paraId="318F2729" w14:textId="77777777" w:rsidR="0004001F" w:rsidRDefault="00880F2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Appendix to collaborative practise</w:t>
      </w:r>
    </w:p>
    <w:p w14:paraId="5BDE1B6C" w14:textId="77777777" w:rsidR="00624DA0" w:rsidRDefault="00624DA0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Med/Arb</w:t>
      </w:r>
    </w:p>
    <w:p w14:paraId="72CEDBAB" w14:textId="77777777" w:rsidR="00624DA0" w:rsidRDefault="00624DA0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Arb/Med</w:t>
      </w:r>
    </w:p>
    <w:p w14:paraId="04CE1C5F" w14:textId="77777777" w:rsidR="00624DA0" w:rsidRDefault="00624DA0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Secondary Arbitration</w:t>
      </w:r>
    </w:p>
    <w:p w14:paraId="722315B1" w14:textId="4DC52F00" w:rsidR="00624DA0" w:rsidRDefault="00624DA0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Parenting Co-Ordination</w:t>
      </w:r>
    </w:p>
    <w:p w14:paraId="20A8F4E5" w14:textId="6472CD3E" w:rsidR="00141F3B" w:rsidRPr="004B23AA" w:rsidRDefault="00141F3B" w:rsidP="0082759B">
      <w:pPr>
        <w:pStyle w:val="TMLeft"/>
        <w:numPr>
          <w:ilvl w:val="2"/>
          <w:numId w:val="13"/>
        </w:numPr>
        <w:tabs>
          <w:tab w:val="clear" w:pos="2160"/>
          <w:tab w:val="left" w:pos="1496"/>
        </w:tabs>
        <w:ind w:left="1496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Case Management Arbitration</w:t>
      </w:r>
    </w:p>
    <w:p w14:paraId="47041572" w14:textId="77777777" w:rsidR="0004001F" w:rsidRDefault="00624DA0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  <w:tab w:val="left" w:pos="299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Mediation-Arbitration</w:t>
      </w:r>
    </w:p>
    <w:p w14:paraId="02B790DB" w14:textId="77777777" w:rsidR="00624DA0" w:rsidRDefault="00624DA0" w:rsidP="0082759B">
      <w:pPr>
        <w:pStyle w:val="TMLeft"/>
        <w:numPr>
          <w:ilvl w:val="2"/>
          <w:numId w:val="13"/>
        </w:numPr>
        <w:tabs>
          <w:tab w:val="left" w:pos="2992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Definition</w:t>
      </w:r>
    </w:p>
    <w:p w14:paraId="573CDE40" w14:textId="77777777" w:rsidR="00624DA0" w:rsidRDefault="00624DA0" w:rsidP="0082759B">
      <w:pPr>
        <w:pStyle w:val="TMLeft"/>
        <w:numPr>
          <w:ilvl w:val="2"/>
          <w:numId w:val="13"/>
        </w:numPr>
        <w:tabs>
          <w:tab w:val="left" w:pos="2992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Case Law</w:t>
      </w:r>
    </w:p>
    <w:p w14:paraId="55271C09" w14:textId="77777777" w:rsidR="00624DA0" w:rsidRDefault="00624DA0" w:rsidP="0082759B">
      <w:pPr>
        <w:pStyle w:val="TMLeft"/>
        <w:numPr>
          <w:ilvl w:val="2"/>
          <w:numId w:val="13"/>
        </w:numPr>
        <w:tabs>
          <w:tab w:val="left" w:pos="2992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Key Features</w:t>
      </w:r>
    </w:p>
    <w:p w14:paraId="586B6D7E" w14:textId="77777777" w:rsidR="00624DA0" w:rsidRDefault="00624DA0" w:rsidP="0082759B">
      <w:pPr>
        <w:pStyle w:val="TMLeft"/>
        <w:numPr>
          <w:ilvl w:val="2"/>
          <w:numId w:val="13"/>
        </w:numPr>
        <w:tabs>
          <w:tab w:val="left" w:pos="2992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Benefits</w:t>
      </w:r>
    </w:p>
    <w:p w14:paraId="2C546E04" w14:textId="77777777" w:rsidR="00624DA0" w:rsidRDefault="00624DA0" w:rsidP="0082759B">
      <w:pPr>
        <w:pStyle w:val="TMLeft"/>
        <w:numPr>
          <w:ilvl w:val="2"/>
          <w:numId w:val="13"/>
        </w:numPr>
        <w:tabs>
          <w:tab w:val="left" w:pos="2992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Challenges</w:t>
      </w:r>
    </w:p>
    <w:p w14:paraId="3E0D50DE" w14:textId="77777777" w:rsidR="00624DA0" w:rsidRDefault="00624DA0" w:rsidP="0082759B">
      <w:pPr>
        <w:pStyle w:val="TMLeft"/>
        <w:numPr>
          <w:ilvl w:val="2"/>
          <w:numId w:val="13"/>
        </w:numPr>
        <w:tabs>
          <w:tab w:val="left" w:pos="2992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Core Principles</w:t>
      </w:r>
    </w:p>
    <w:p w14:paraId="1FE41E15" w14:textId="77777777" w:rsidR="00624DA0" w:rsidRDefault="00624DA0" w:rsidP="0082759B">
      <w:pPr>
        <w:pStyle w:val="TMLeft"/>
        <w:numPr>
          <w:ilvl w:val="2"/>
          <w:numId w:val="13"/>
        </w:numPr>
        <w:tabs>
          <w:tab w:val="left" w:pos="2992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General Duty</w:t>
      </w:r>
    </w:p>
    <w:p w14:paraId="0D62BF68" w14:textId="77777777" w:rsidR="00624DA0" w:rsidRDefault="00624DA0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  <w:tab w:val="left" w:pos="299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Med-Arb Standards of Conduct</w:t>
      </w:r>
    </w:p>
    <w:p w14:paraId="2055BFF7" w14:textId="77777777" w:rsidR="00624DA0" w:rsidRPr="004B23AA" w:rsidRDefault="00624DA0" w:rsidP="0082759B">
      <w:pPr>
        <w:pStyle w:val="TMLeft"/>
        <w:numPr>
          <w:ilvl w:val="1"/>
          <w:numId w:val="13"/>
        </w:numPr>
        <w:tabs>
          <w:tab w:val="clear" w:pos="1440"/>
          <w:tab w:val="num" w:pos="1122"/>
          <w:tab w:val="left" w:pos="299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ADRIC – Med-Arb Rules</w:t>
      </w:r>
    </w:p>
    <w:p w14:paraId="14B22FA3" w14:textId="77777777" w:rsidR="0004001F" w:rsidRPr="004B23AA" w:rsidRDefault="00880F2B" w:rsidP="0082759B">
      <w:pPr>
        <w:pStyle w:val="TMLeft"/>
        <w:spacing w:before="240" w:after="360"/>
        <w:rPr>
          <w:b/>
          <w:bCs/>
          <w:color w:val="000000" w:themeColor="text1"/>
        </w:rPr>
      </w:pPr>
      <w:r w:rsidRPr="004B23AA">
        <w:rPr>
          <w:b/>
          <w:bCs/>
          <w:color w:val="000000" w:themeColor="text1"/>
        </w:rPr>
        <w:lastRenderedPageBreak/>
        <w:t>1:00</w:t>
      </w:r>
      <w:r w:rsidR="00EB6A44">
        <w:rPr>
          <w:b/>
          <w:bCs/>
          <w:color w:val="000000" w:themeColor="text1"/>
        </w:rPr>
        <w:t>P</w:t>
      </w:r>
      <w:r w:rsidRPr="004B23AA">
        <w:rPr>
          <w:b/>
          <w:bCs/>
          <w:color w:val="000000" w:themeColor="text1"/>
        </w:rPr>
        <w:t>M – 1</w:t>
      </w:r>
      <w:r w:rsidR="00EB6A44">
        <w:rPr>
          <w:b/>
          <w:bCs/>
          <w:color w:val="000000" w:themeColor="text1"/>
        </w:rPr>
        <w:t>:</w:t>
      </w:r>
      <w:r w:rsidR="004C2F39">
        <w:rPr>
          <w:b/>
          <w:bCs/>
          <w:color w:val="000000" w:themeColor="text1"/>
        </w:rPr>
        <w:t>3</w:t>
      </w:r>
      <w:r w:rsidR="00EB6A44">
        <w:rPr>
          <w:b/>
          <w:bCs/>
          <w:color w:val="000000" w:themeColor="text1"/>
        </w:rPr>
        <w:t>0P</w:t>
      </w:r>
      <w:r w:rsidRPr="004B23AA">
        <w:rPr>
          <w:b/>
          <w:bCs/>
          <w:color w:val="000000" w:themeColor="text1"/>
        </w:rPr>
        <w:t>M</w:t>
      </w:r>
      <w:r w:rsidR="0033555D">
        <w:rPr>
          <w:b/>
          <w:bCs/>
          <w:color w:val="000000" w:themeColor="text1"/>
        </w:rPr>
        <w:t xml:space="preserve">, </w:t>
      </w:r>
      <w:r w:rsidRPr="0033555D">
        <w:rPr>
          <w:bCs/>
          <w:color w:val="000000" w:themeColor="text1"/>
        </w:rPr>
        <w:t>BREAK</w:t>
      </w:r>
      <w:r w:rsidR="004C2F39" w:rsidRPr="0033555D">
        <w:rPr>
          <w:bCs/>
          <w:color w:val="000000" w:themeColor="text1"/>
        </w:rPr>
        <w:t xml:space="preserve"> </w:t>
      </w:r>
    </w:p>
    <w:p w14:paraId="12DA4FF1" w14:textId="08622C98" w:rsidR="0004001F" w:rsidRPr="009136B1" w:rsidRDefault="00880F2B" w:rsidP="0082759B">
      <w:pPr>
        <w:pStyle w:val="TMLeft"/>
        <w:spacing w:before="240" w:after="360"/>
        <w:rPr>
          <w:b/>
          <w:bCs/>
        </w:rPr>
      </w:pPr>
      <w:r w:rsidRPr="004B23AA">
        <w:rPr>
          <w:b/>
          <w:bCs/>
          <w:color w:val="000000" w:themeColor="text1"/>
        </w:rPr>
        <w:t>1</w:t>
      </w:r>
      <w:r w:rsidR="00EB6A44">
        <w:rPr>
          <w:b/>
          <w:bCs/>
          <w:color w:val="000000" w:themeColor="text1"/>
        </w:rPr>
        <w:t>:</w:t>
      </w:r>
      <w:r w:rsidR="004C2F39">
        <w:rPr>
          <w:b/>
          <w:bCs/>
          <w:color w:val="000000" w:themeColor="text1"/>
        </w:rPr>
        <w:t>3</w:t>
      </w:r>
      <w:r w:rsidR="00EB6A44">
        <w:rPr>
          <w:b/>
          <w:bCs/>
          <w:color w:val="000000" w:themeColor="text1"/>
        </w:rPr>
        <w:t>0P</w:t>
      </w:r>
      <w:r w:rsidRPr="004B23AA">
        <w:rPr>
          <w:b/>
          <w:bCs/>
          <w:color w:val="000000" w:themeColor="text1"/>
        </w:rPr>
        <w:t xml:space="preserve">M – </w:t>
      </w:r>
      <w:r w:rsidR="004C2F39">
        <w:rPr>
          <w:b/>
          <w:bCs/>
          <w:color w:val="000000" w:themeColor="text1"/>
        </w:rPr>
        <w:t>2</w:t>
      </w:r>
      <w:r w:rsidRPr="004B23AA">
        <w:rPr>
          <w:b/>
          <w:bCs/>
          <w:color w:val="000000" w:themeColor="text1"/>
        </w:rPr>
        <w:t>:30PM</w:t>
      </w:r>
      <w:r w:rsidR="004B23AA">
        <w:rPr>
          <w:b/>
          <w:bCs/>
          <w:color w:val="000000" w:themeColor="text1"/>
        </w:rPr>
        <w:t>,</w:t>
      </w:r>
      <w:r w:rsidRPr="004B23AA">
        <w:rPr>
          <w:b/>
          <w:bCs/>
          <w:color w:val="000000" w:themeColor="text1"/>
        </w:rPr>
        <w:t xml:space="preserve"> </w:t>
      </w:r>
      <w:r w:rsidR="004B23AA" w:rsidRPr="004B23AA">
        <w:rPr>
          <w:b/>
          <w:bCs/>
          <w:color w:val="C00000"/>
        </w:rPr>
        <w:t>1.</w:t>
      </w:r>
      <w:r w:rsidR="00D66E9D">
        <w:rPr>
          <w:b/>
          <w:bCs/>
          <w:color w:val="C00000"/>
        </w:rPr>
        <w:t>5</w:t>
      </w:r>
      <w:r w:rsidR="004B23AA" w:rsidRPr="004B23AA">
        <w:rPr>
          <w:b/>
          <w:bCs/>
          <w:color w:val="C00000"/>
        </w:rPr>
        <w:t xml:space="preserve"> </w:t>
      </w:r>
      <w:r w:rsidR="00A33F0A">
        <w:rPr>
          <w:b/>
          <w:bCs/>
          <w:color w:val="C00000"/>
        </w:rPr>
        <w:t xml:space="preserve">GETTING TO KNOW YOUR ARBITRATION </w:t>
      </w:r>
      <w:r w:rsidR="00800537">
        <w:rPr>
          <w:b/>
          <w:bCs/>
          <w:color w:val="C00000"/>
        </w:rPr>
        <w:t>LEGISLATION</w:t>
      </w:r>
      <w:r w:rsidRPr="004B23AA">
        <w:rPr>
          <w:b/>
          <w:bCs/>
          <w:color w:val="C00000"/>
        </w:rPr>
        <w:t xml:space="preserve"> </w:t>
      </w:r>
      <w:r w:rsidR="00032683" w:rsidRPr="0082759B">
        <w:rPr>
          <w:b/>
          <w:bCs/>
          <w:color w:val="00B050"/>
          <w:u w:val="single"/>
        </w:rPr>
        <w:t>LP</w:t>
      </w:r>
      <w:r w:rsidR="00032683">
        <w:rPr>
          <w:b/>
          <w:bCs/>
        </w:rPr>
        <w:t xml:space="preserve"> (</w:t>
      </w:r>
      <w:r w:rsidR="009136B1">
        <w:rPr>
          <w:b/>
          <w:bCs/>
        </w:rPr>
        <w:t>Boyd</w:t>
      </w:r>
      <w:r w:rsidR="003413EB">
        <w:rPr>
          <w:b/>
          <w:bCs/>
        </w:rPr>
        <w:t xml:space="preserve"> AB</w:t>
      </w:r>
      <w:r w:rsidR="009136B1">
        <w:rPr>
          <w:b/>
          <w:bCs/>
        </w:rPr>
        <w:t xml:space="preserve">, </w:t>
      </w:r>
      <w:r w:rsidR="00E90757">
        <w:rPr>
          <w:b/>
          <w:bCs/>
        </w:rPr>
        <w:t xml:space="preserve">Wolfson </w:t>
      </w:r>
      <w:r w:rsidR="003413EB">
        <w:rPr>
          <w:b/>
          <w:bCs/>
        </w:rPr>
        <w:t>ON</w:t>
      </w:r>
      <w:r w:rsidR="009136B1">
        <w:rPr>
          <w:b/>
          <w:bCs/>
        </w:rPr>
        <w:t>, Henry</w:t>
      </w:r>
      <w:r w:rsidR="003413EB">
        <w:rPr>
          <w:b/>
          <w:bCs/>
        </w:rPr>
        <w:t xml:space="preserve"> BC</w:t>
      </w:r>
      <w:r w:rsidR="009136B1">
        <w:rPr>
          <w:b/>
          <w:bCs/>
        </w:rPr>
        <w:t>, Pinsk</w:t>
      </w:r>
      <w:r w:rsidR="003413EB">
        <w:rPr>
          <w:b/>
          <w:bCs/>
        </w:rPr>
        <w:t>y MB</w:t>
      </w:r>
      <w:r w:rsidR="005D7D8C">
        <w:rPr>
          <w:b/>
          <w:bCs/>
        </w:rPr>
        <w:t xml:space="preserve"> </w:t>
      </w:r>
      <w:proofErr w:type="gramStart"/>
      <w:r w:rsidR="005D7D8C">
        <w:rPr>
          <w:b/>
          <w:bCs/>
        </w:rPr>
        <w:t xml:space="preserve">&amp; </w:t>
      </w:r>
      <w:r w:rsidR="00BE0C5F">
        <w:rPr>
          <w:b/>
          <w:bCs/>
        </w:rPr>
        <w:t>?</w:t>
      </w:r>
      <w:proofErr w:type="gramEnd"/>
      <w:r w:rsidR="009136B1">
        <w:rPr>
          <w:b/>
          <w:bCs/>
        </w:rPr>
        <w:t>)</w:t>
      </w:r>
    </w:p>
    <w:p w14:paraId="5C398E37" w14:textId="77777777" w:rsidR="00A33F0A" w:rsidRDefault="00A33F0A" w:rsidP="0082759B">
      <w:pPr>
        <w:pStyle w:val="TMLeft"/>
        <w:keepNext/>
        <w:keepLines/>
        <w:numPr>
          <w:ilvl w:val="1"/>
          <w:numId w:val="14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Meeting with your provincial colleagues</w:t>
      </w:r>
    </w:p>
    <w:p w14:paraId="2711C0A1" w14:textId="77777777" w:rsidR="0004001F" w:rsidRPr="004B23AA" w:rsidRDefault="00880F2B" w:rsidP="0082759B">
      <w:pPr>
        <w:pStyle w:val="TMLeft"/>
        <w:keepNext/>
        <w:keepLines/>
        <w:numPr>
          <w:ilvl w:val="1"/>
          <w:numId w:val="14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Overview of </w:t>
      </w:r>
      <w:r w:rsidR="00A33F0A">
        <w:rPr>
          <w:color w:val="000000" w:themeColor="text1"/>
          <w:szCs w:val="24"/>
        </w:rPr>
        <w:t xml:space="preserve">your </w:t>
      </w:r>
      <w:r w:rsidRPr="004B23AA">
        <w:rPr>
          <w:color w:val="000000" w:themeColor="text1"/>
          <w:szCs w:val="24"/>
        </w:rPr>
        <w:t xml:space="preserve">provincial arbitration legislation </w:t>
      </w:r>
    </w:p>
    <w:p w14:paraId="6F17A27F" w14:textId="77777777" w:rsidR="0004001F" w:rsidRPr="004B23AA" w:rsidRDefault="00880F2B" w:rsidP="0082759B">
      <w:pPr>
        <w:pStyle w:val="TMLeft"/>
        <w:keepNext/>
        <w:keepLines/>
        <w:numPr>
          <w:ilvl w:val="1"/>
          <w:numId w:val="14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Appointment and </w:t>
      </w:r>
      <w:r w:rsidR="00800537">
        <w:rPr>
          <w:color w:val="000000" w:themeColor="text1"/>
          <w:szCs w:val="24"/>
        </w:rPr>
        <w:t>r</w:t>
      </w:r>
      <w:r w:rsidRPr="004B23AA">
        <w:rPr>
          <w:color w:val="000000" w:themeColor="text1"/>
          <w:szCs w:val="24"/>
        </w:rPr>
        <w:t xml:space="preserve">emoval of Arbitrator </w:t>
      </w:r>
    </w:p>
    <w:p w14:paraId="78C1E34F" w14:textId="77777777" w:rsidR="0004001F" w:rsidRPr="004B23AA" w:rsidRDefault="00880F2B" w:rsidP="0082759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 w:rsidRPr="004B23AA">
        <w:rPr>
          <w:color w:val="000000" w:themeColor="text1"/>
        </w:rPr>
        <w:t xml:space="preserve">The Arbitrator’s Jurisdiction </w:t>
      </w:r>
    </w:p>
    <w:p w14:paraId="413A5399" w14:textId="77777777" w:rsidR="0004001F" w:rsidRPr="004B23AA" w:rsidRDefault="00880F2B" w:rsidP="0082759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 w:rsidRPr="004B23AA">
        <w:rPr>
          <w:color w:val="000000" w:themeColor="text1"/>
          <w:szCs w:val="24"/>
        </w:rPr>
        <w:t xml:space="preserve">Conduct of the Arbitration </w:t>
      </w:r>
    </w:p>
    <w:p w14:paraId="75A5DED5" w14:textId="1F84C08D" w:rsidR="0004001F" w:rsidRPr="00FA30D8" w:rsidRDefault="004C2F39" w:rsidP="0082759B">
      <w:pPr>
        <w:pStyle w:val="TMLeft"/>
        <w:spacing w:before="240" w:after="360"/>
        <w:rPr>
          <w:b/>
          <w:bCs/>
        </w:rPr>
      </w:pPr>
      <w:r>
        <w:rPr>
          <w:b/>
          <w:bCs/>
          <w:color w:val="000000" w:themeColor="text1"/>
        </w:rPr>
        <w:t>2</w:t>
      </w:r>
      <w:r w:rsidR="00880F2B" w:rsidRPr="004B23AA">
        <w:rPr>
          <w:b/>
          <w:bCs/>
          <w:color w:val="000000" w:themeColor="text1"/>
        </w:rPr>
        <w:t>:30PM – 3:</w:t>
      </w:r>
      <w:r>
        <w:rPr>
          <w:b/>
          <w:bCs/>
          <w:color w:val="000000" w:themeColor="text1"/>
        </w:rPr>
        <w:t>3</w:t>
      </w:r>
      <w:r w:rsidR="00880F2B" w:rsidRPr="004B23AA">
        <w:rPr>
          <w:b/>
          <w:bCs/>
          <w:color w:val="000000" w:themeColor="text1"/>
        </w:rPr>
        <w:t>0PM</w:t>
      </w:r>
      <w:r w:rsidR="004B23AA">
        <w:rPr>
          <w:b/>
          <w:bCs/>
          <w:color w:val="000000" w:themeColor="text1"/>
        </w:rPr>
        <w:t xml:space="preserve">, </w:t>
      </w:r>
      <w:r w:rsidR="004B23AA" w:rsidRPr="004B23AA">
        <w:rPr>
          <w:b/>
          <w:bCs/>
          <w:color w:val="C00000"/>
        </w:rPr>
        <w:t>1.</w:t>
      </w:r>
      <w:r w:rsidR="00D66E9D">
        <w:rPr>
          <w:b/>
          <w:bCs/>
          <w:color w:val="C00000"/>
        </w:rPr>
        <w:t xml:space="preserve"> 6</w:t>
      </w:r>
      <w:r w:rsidR="004B23AA" w:rsidRPr="004B23AA">
        <w:rPr>
          <w:b/>
          <w:bCs/>
          <w:color w:val="C00000"/>
        </w:rPr>
        <w:t xml:space="preserve"> </w:t>
      </w:r>
      <w:r w:rsidR="00880F2B" w:rsidRPr="004B23AA">
        <w:rPr>
          <w:b/>
          <w:bCs/>
          <w:color w:val="C00000"/>
        </w:rPr>
        <w:t xml:space="preserve">BIAS, EQUALITY </w:t>
      </w:r>
      <w:r w:rsidR="006C2B2E">
        <w:rPr>
          <w:b/>
          <w:bCs/>
          <w:color w:val="C00000"/>
        </w:rPr>
        <w:t>&amp;</w:t>
      </w:r>
      <w:r w:rsidR="00880F2B" w:rsidRPr="004B23AA">
        <w:rPr>
          <w:b/>
          <w:bCs/>
          <w:color w:val="C00000"/>
        </w:rPr>
        <w:t xml:space="preserve"> FAIRNESS</w:t>
      </w:r>
      <w:r w:rsidR="009136B1">
        <w:rPr>
          <w:b/>
          <w:bCs/>
          <w:color w:val="C00000"/>
        </w:rPr>
        <w:t xml:space="preserve"> </w:t>
      </w:r>
      <w:r w:rsidR="00032683" w:rsidRPr="0082759B">
        <w:rPr>
          <w:b/>
          <w:bCs/>
          <w:color w:val="00B050"/>
          <w:u w:val="single"/>
        </w:rPr>
        <w:t>LP</w:t>
      </w:r>
      <w:r w:rsidR="00032683">
        <w:rPr>
          <w:b/>
          <w:bCs/>
        </w:rPr>
        <w:t xml:space="preserve"> (</w:t>
      </w:r>
      <w:r w:rsidR="00FA30D8">
        <w:rPr>
          <w:b/>
          <w:bCs/>
        </w:rPr>
        <w:t xml:space="preserve">Barkauskas, </w:t>
      </w:r>
      <w:r w:rsidR="00BE0C5F">
        <w:rPr>
          <w:b/>
          <w:bCs/>
        </w:rPr>
        <w:t xml:space="preserve">Ostwald, </w:t>
      </w:r>
      <w:r w:rsidR="00FA30D8">
        <w:rPr>
          <w:b/>
          <w:bCs/>
        </w:rPr>
        <w:t>Pinsky)</w:t>
      </w:r>
    </w:p>
    <w:p w14:paraId="776291CE" w14:textId="77777777" w:rsidR="00716308" w:rsidRDefault="00624DA0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Applicable Legislation</w:t>
      </w:r>
    </w:p>
    <w:p w14:paraId="1B807291" w14:textId="77777777" w:rsidR="0004001F" w:rsidRPr="004B23AA" w:rsidRDefault="00624DA0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Thoughts on Procedural Fairness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29B7D95A" w14:textId="77777777" w:rsidR="0004001F" w:rsidRPr="004B23AA" w:rsidRDefault="00624DA0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Flexible </w:t>
      </w:r>
      <w:r w:rsidR="009D6688">
        <w:rPr>
          <w:color w:val="000000" w:themeColor="text1"/>
          <w:szCs w:val="24"/>
        </w:rPr>
        <w:t>Y</w:t>
      </w:r>
      <w:r>
        <w:rPr>
          <w:color w:val="000000" w:themeColor="text1"/>
          <w:szCs w:val="24"/>
        </w:rPr>
        <w:t>et Fair</w:t>
      </w:r>
    </w:p>
    <w:p w14:paraId="0D1A1FC6" w14:textId="77777777" w:rsidR="0004001F" w:rsidRPr="004B23AA" w:rsidRDefault="00624DA0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Natural Justice – 2 Primary Rules</w:t>
      </w:r>
    </w:p>
    <w:p w14:paraId="3E41ACBF" w14:textId="77777777" w:rsidR="0004001F" w:rsidRDefault="00624DA0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Secondary Rules of Natural Justice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788CEF9A" w14:textId="77777777" w:rsidR="009D6688" w:rsidRDefault="009D6688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Additional Rules of Natural Justice</w:t>
      </w:r>
    </w:p>
    <w:p w14:paraId="51D0ED71" w14:textId="77777777" w:rsidR="009D6688" w:rsidRDefault="009D6688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Bias – The Test</w:t>
      </w:r>
    </w:p>
    <w:p w14:paraId="5731E3B0" w14:textId="77777777" w:rsidR="00957EE8" w:rsidRDefault="009D6688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 w:rsidRPr="00957EE8">
        <w:rPr>
          <w:color w:val="000000" w:themeColor="text1"/>
          <w:szCs w:val="24"/>
        </w:rPr>
        <w:t>Re</w:t>
      </w:r>
      <w:r w:rsidR="001D1D9F">
        <w:rPr>
          <w:color w:val="000000" w:themeColor="text1"/>
          <w:szCs w:val="24"/>
        </w:rPr>
        <w:t xml:space="preserve">asonable Apprehension </w:t>
      </w:r>
      <w:r w:rsidRPr="00957EE8">
        <w:rPr>
          <w:color w:val="000000" w:themeColor="text1"/>
          <w:szCs w:val="24"/>
        </w:rPr>
        <w:t>of Bias</w:t>
      </w:r>
    </w:p>
    <w:p w14:paraId="2FF8B666" w14:textId="77777777" w:rsidR="009D6688" w:rsidRPr="00957EE8" w:rsidRDefault="009D6688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 w:rsidRPr="00957EE8">
        <w:rPr>
          <w:color w:val="000000" w:themeColor="text1"/>
          <w:szCs w:val="24"/>
        </w:rPr>
        <w:t xml:space="preserve">Impartiality </w:t>
      </w:r>
    </w:p>
    <w:p w14:paraId="737A2A43" w14:textId="77777777" w:rsidR="00A33F0A" w:rsidRPr="004B23AA" w:rsidRDefault="009D6688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Check for DV, Power Imbalance Issues</w:t>
      </w:r>
    </w:p>
    <w:p w14:paraId="30B449EC" w14:textId="77777777" w:rsidR="0004001F" w:rsidRPr="004B23AA" w:rsidRDefault="009D6688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First Contact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0F84A6B3" w14:textId="77777777" w:rsidR="0004001F" w:rsidRPr="004B23AA" w:rsidRDefault="009D6688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Control But No Interference</w:t>
      </w:r>
    </w:p>
    <w:p w14:paraId="6EFBCAD6" w14:textId="77777777" w:rsidR="0004001F" w:rsidRPr="004B23AA" w:rsidRDefault="009D6688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Fairness Toolkit</w:t>
      </w:r>
    </w:p>
    <w:p w14:paraId="4CA15B38" w14:textId="77777777" w:rsidR="0004001F" w:rsidRPr="004B23AA" w:rsidRDefault="009D6688" w:rsidP="00516F0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Five Pillars of Fairness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65354756" w14:textId="77777777" w:rsidR="0004001F" w:rsidRPr="004B23AA" w:rsidRDefault="009D6688" w:rsidP="00545DAA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Differential Weight </w:t>
      </w:r>
      <w:proofErr w:type="gramStart"/>
      <w:r>
        <w:rPr>
          <w:color w:val="000000" w:themeColor="text1"/>
          <w:szCs w:val="24"/>
        </w:rPr>
        <w:t>In</w:t>
      </w:r>
      <w:proofErr w:type="gramEnd"/>
      <w:r>
        <w:rPr>
          <w:color w:val="000000" w:themeColor="text1"/>
          <w:szCs w:val="24"/>
        </w:rPr>
        <w:t xml:space="preserve"> Different Settings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47FE9FD5" w14:textId="77777777" w:rsidR="0004001F" w:rsidRPr="004B23AA" w:rsidRDefault="009D6688" w:rsidP="00380048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Mediation/Arbitration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0E46964F" w14:textId="77777777" w:rsidR="0004001F" w:rsidRPr="004B23AA" w:rsidRDefault="009D6688" w:rsidP="002752D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Caucusing and Fairness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450105B4" w14:textId="77777777" w:rsidR="0004001F" w:rsidRPr="004B23AA" w:rsidRDefault="009D6688" w:rsidP="002752D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Pre-Hearing and the Memorandum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53449C49" w14:textId="77777777" w:rsidR="0004001F" w:rsidRDefault="009D6688" w:rsidP="002752D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Fairness and the Hearing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0A2C8AD1" w14:textId="77777777" w:rsidR="009D6688" w:rsidRDefault="009D6688" w:rsidP="002752D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Encourage Civility and Respect</w:t>
      </w:r>
    </w:p>
    <w:p w14:paraId="69D635C9" w14:textId="77777777" w:rsidR="00800537" w:rsidRPr="004B23AA" w:rsidRDefault="009D6688" w:rsidP="002752DB">
      <w:pPr>
        <w:pStyle w:val="TMLeft"/>
        <w:numPr>
          <w:ilvl w:val="1"/>
          <w:numId w:val="14"/>
        </w:numPr>
        <w:tabs>
          <w:tab w:val="clear" w:pos="1440"/>
          <w:tab w:val="num" w:pos="1122"/>
        </w:tabs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Basic Fairness in the Context of the Decision</w:t>
      </w:r>
    </w:p>
    <w:p w14:paraId="59DA5342" w14:textId="77777777" w:rsidR="008C39D5" w:rsidRPr="004B23AA" w:rsidRDefault="00716308" w:rsidP="004C2F39">
      <w:pPr>
        <w:pStyle w:val="TMLeft"/>
        <w:keepNext/>
        <w:keepLines/>
        <w:numPr>
          <w:ilvl w:val="1"/>
          <w:numId w:val="14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</w:t>
      </w:r>
      <w:r w:rsidR="008C39D5" w:rsidRPr="004B23AA">
        <w:rPr>
          <w:color w:val="000000" w:themeColor="text1"/>
          <w:szCs w:val="24"/>
        </w:rPr>
        <w:t>he Arbitrator’s Expertise</w:t>
      </w:r>
      <w:r>
        <w:rPr>
          <w:color w:val="000000" w:themeColor="text1"/>
          <w:szCs w:val="24"/>
        </w:rPr>
        <w:t xml:space="preserve"> (Casey)</w:t>
      </w:r>
    </w:p>
    <w:p w14:paraId="27B8F2C1" w14:textId="77777777" w:rsidR="0004001F" w:rsidRPr="004B23AA" w:rsidRDefault="00880F2B" w:rsidP="00A65D20">
      <w:pPr>
        <w:pStyle w:val="TMLeft"/>
        <w:spacing w:before="240" w:after="360"/>
        <w:rPr>
          <w:b/>
          <w:color w:val="000000" w:themeColor="text1"/>
        </w:rPr>
      </w:pPr>
      <w:r w:rsidRPr="004B23AA">
        <w:rPr>
          <w:b/>
          <w:color w:val="000000" w:themeColor="text1"/>
        </w:rPr>
        <w:t>3:</w:t>
      </w:r>
      <w:r w:rsidR="004C2F39">
        <w:rPr>
          <w:b/>
          <w:color w:val="000000" w:themeColor="text1"/>
        </w:rPr>
        <w:t>3</w:t>
      </w:r>
      <w:r w:rsidRPr="004B23AA">
        <w:rPr>
          <w:b/>
          <w:color w:val="000000" w:themeColor="text1"/>
        </w:rPr>
        <w:t>0PM – 3:</w:t>
      </w:r>
      <w:r w:rsidR="004C2F39">
        <w:rPr>
          <w:b/>
          <w:color w:val="000000" w:themeColor="text1"/>
        </w:rPr>
        <w:t>4</w:t>
      </w:r>
      <w:r w:rsidRPr="004B23AA">
        <w:rPr>
          <w:b/>
          <w:color w:val="000000" w:themeColor="text1"/>
        </w:rPr>
        <w:t>5PM</w:t>
      </w:r>
      <w:r w:rsidR="0033555D">
        <w:rPr>
          <w:b/>
          <w:color w:val="000000" w:themeColor="text1"/>
        </w:rPr>
        <w:t xml:space="preserve">, </w:t>
      </w:r>
      <w:r w:rsidRPr="0033555D">
        <w:rPr>
          <w:color w:val="000000" w:themeColor="text1"/>
        </w:rPr>
        <w:t>BREAK</w:t>
      </w:r>
    </w:p>
    <w:p w14:paraId="7D459F8A" w14:textId="5EDB6083" w:rsidR="0004001F" w:rsidRPr="00FA30D8" w:rsidRDefault="00880F2B" w:rsidP="00A65D20">
      <w:pPr>
        <w:pStyle w:val="TMLeft"/>
        <w:spacing w:before="240" w:after="360"/>
        <w:rPr>
          <w:b/>
          <w:bCs/>
        </w:rPr>
      </w:pPr>
      <w:r w:rsidRPr="004B23AA">
        <w:rPr>
          <w:b/>
          <w:bCs/>
          <w:color w:val="000000" w:themeColor="text1"/>
        </w:rPr>
        <w:t>3:</w:t>
      </w:r>
      <w:r w:rsidR="004C2F39">
        <w:rPr>
          <w:b/>
          <w:bCs/>
          <w:color w:val="000000" w:themeColor="text1"/>
        </w:rPr>
        <w:t>4</w:t>
      </w:r>
      <w:r w:rsidRPr="004B23AA">
        <w:rPr>
          <w:b/>
          <w:bCs/>
          <w:color w:val="000000" w:themeColor="text1"/>
        </w:rPr>
        <w:t>5PM – 5:</w:t>
      </w:r>
      <w:r w:rsidR="004C2F39">
        <w:rPr>
          <w:b/>
          <w:bCs/>
          <w:color w:val="000000" w:themeColor="text1"/>
        </w:rPr>
        <w:t>3</w:t>
      </w:r>
      <w:r w:rsidRPr="004B23AA">
        <w:rPr>
          <w:b/>
          <w:bCs/>
          <w:color w:val="000000" w:themeColor="text1"/>
        </w:rPr>
        <w:t>0PM</w:t>
      </w:r>
      <w:r w:rsidR="004B23AA">
        <w:rPr>
          <w:b/>
          <w:bCs/>
          <w:color w:val="000000" w:themeColor="text1"/>
        </w:rPr>
        <w:t xml:space="preserve">, </w:t>
      </w:r>
      <w:r w:rsidR="004B23AA" w:rsidRPr="004B23AA">
        <w:rPr>
          <w:b/>
          <w:bCs/>
          <w:color w:val="C00000"/>
        </w:rPr>
        <w:t>1.</w:t>
      </w:r>
      <w:r w:rsidR="00D66E9D">
        <w:rPr>
          <w:b/>
          <w:bCs/>
          <w:color w:val="C00000"/>
        </w:rPr>
        <w:t>7</w:t>
      </w:r>
      <w:r w:rsidRPr="004B23AA">
        <w:rPr>
          <w:b/>
          <w:bCs/>
          <w:color w:val="C00000"/>
        </w:rPr>
        <w:t xml:space="preserve"> CONDUCTING A FAIR HEARING</w:t>
      </w:r>
      <w:r w:rsidR="00FA30D8">
        <w:rPr>
          <w:b/>
          <w:bCs/>
          <w:color w:val="C00000"/>
        </w:rPr>
        <w:t xml:space="preserve"> </w:t>
      </w:r>
      <w:r w:rsidR="00032683" w:rsidRPr="0082759B">
        <w:rPr>
          <w:b/>
          <w:bCs/>
          <w:color w:val="00B050"/>
          <w:u w:val="single"/>
        </w:rPr>
        <w:t>LW</w:t>
      </w:r>
      <w:r w:rsidR="00032683">
        <w:rPr>
          <w:b/>
          <w:bCs/>
        </w:rPr>
        <w:t xml:space="preserve"> (</w:t>
      </w:r>
      <w:proofErr w:type="spellStart"/>
      <w:r w:rsidR="00BE0C5F">
        <w:rPr>
          <w:b/>
          <w:bCs/>
        </w:rPr>
        <w:t>Goldhart</w:t>
      </w:r>
      <w:proofErr w:type="spellEnd"/>
      <w:r w:rsidR="00BE0C5F">
        <w:rPr>
          <w:b/>
          <w:bCs/>
        </w:rPr>
        <w:t xml:space="preserve">, Moe, </w:t>
      </w:r>
      <w:r w:rsidR="00FA30D8">
        <w:rPr>
          <w:b/>
          <w:bCs/>
        </w:rPr>
        <w:t>Pinsky, Wolfson)</w:t>
      </w:r>
    </w:p>
    <w:p w14:paraId="730671A2" w14:textId="77777777" w:rsidR="0004001F" w:rsidRPr="004B23AA" w:rsidRDefault="00EB6A44" w:rsidP="00970A0E">
      <w:pPr>
        <w:pStyle w:val="TMLeft"/>
        <w:keepNext/>
        <w:keepLines/>
        <w:numPr>
          <w:ilvl w:val="1"/>
          <w:numId w:val="14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Small G</w:t>
      </w:r>
      <w:r w:rsidR="00880F2B" w:rsidRPr="004B23AA">
        <w:rPr>
          <w:color w:val="000000" w:themeColor="text1"/>
          <w:szCs w:val="24"/>
        </w:rPr>
        <w:t>roups – Discussion of Fact Situations</w:t>
      </w:r>
      <w:r w:rsidR="0082273B">
        <w:rPr>
          <w:color w:val="000000" w:themeColor="text1"/>
          <w:szCs w:val="24"/>
        </w:rPr>
        <w:t xml:space="preserve"> (60 minutes)</w:t>
      </w:r>
    </w:p>
    <w:p w14:paraId="59424178" w14:textId="77777777" w:rsidR="0004001F" w:rsidRPr="004B23AA" w:rsidRDefault="00880F2B" w:rsidP="00FB0CAF">
      <w:pPr>
        <w:pStyle w:val="TMLeft"/>
        <w:keepNext/>
        <w:keepLines/>
        <w:numPr>
          <w:ilvl w:val="2"/>
          <w:numId w:val="14"/>
        </w:numPr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Small Talk </w:t>
      </w:r>
    </w:p>
    <w:p w14:paraId="5DD68EE7" w14:textId="77777777" w:rsidR="0004001F" w:rsidRDefault="00880F2B" w:rsidP="00FB0CAF">
      <w:pPr>
        <w:pStyle w:val="TMLeft"/>
        <w:keepNext/>
        <w:keepLines/>
        <w:numPr>
          <w:ilvl w:val="2"/>
          <w:numId w:val="14"/>
        </w:numPr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The Case of the Familiar Facts </w:t>
      </w:r>
    </w:p>
    <w:p w14:paraId="0B352CDB" w14:textId="77777777" w:rsidR="0082273B" w:rsidRPr="0082273B" w:rsidRDefault="0082273B" w:rsidP="00FB0CAF">
      <w:pPr>
        <w:pStyle w:val="TMLeft"/>
        <w:keepNext/>
        <w:keepLines/>
        <w:numPr>
          <w:ilvl w:val="2"/>
          <w:numId w:val="14"/>
        </w:numPr>
        <w:rPr>
          <w:i/>
          <w:color w:val="000000" w:themeColor="text1"/>
          <w:szCs w:val="24"/>
        </w:rPr>
      </w:pPr>
      <w:r w:rsidRPr="0082273B">
        <w:rPr>
          <w:i/>
          <w:color w:val="000000" w:themeColor="text1"/>
          <w:szCs w:val="24"/>
        </w:rPr>
        <w:t>Gordon v. Starr</w:t>
      </w:r>
    </w:p>
    <w:p w14:paraId="1206877B" w14:textId="77777777" w:rsidR="00FA30D8" w:rsidRPr="004B23AA" w:rsidRDefault="00FA30D8" w:rsidP="00FA30D8">
      <w:pPr>
        <w:pStyle w:val="TMLeft"/>
        <w:keepNext/>
        <w:keepLines/>
        <w:numPr>
          <w:ilvl w:val="1"/>
          <w:numId w:val="14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Plenary Debrief</w:t>
      </w:r>
      <w:r w:rsidR="0082273B">
        <w:rPr>
          <w:color w:val="000000" w:themeColor="text1"/>
          <w:szCs w:val="24"/>
        </w:rPr>
        <w:t xml:space="preserve"> (45 minutes)</w:t>
      </w:r>
    </w:p>
    <w:p w14:paraId="1F883CD2" w14:textId="77777777" w:rsidR="0004001F" w:rsidRDefault="0004001F" w:rsidP="00ED5F13">
      <w:pPr>
        <w:spacing w:after="0"/>
        <w:rPr>
          <w:color w:val="000000" w:themeColor="text1"/>
        </w:rPr>
      </w:pPr>
    </w:p>
    <w:p w14:paraId="48921489" w14:textId="77777777" w:rsidR="00716308" w:rsidRPr="004B23AA" w:rsidRDefault="00716308" w:rsidP="00ED5F13">
      <w:pPr>
        <w:spacing w:after="0"/>
        <w:rPr>
          <w:color w:val="000000" w:themeColor="text1"/>
        </w:rPr>
      </w:pPr>
    </w:p>
    <w:p w14:paraId="272ABA37" w14:textId="40FD3BB7" w:rsidR="0004001F" w:rsidRPr="004B23AA" w:rsidRDefault="004B23AA" w:rsidP="000A10DB">
      <w:pPr>
        <w:pStyle w:val="TM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480" w:lineRule="auto"/>
        <w:rPr>
          <w:b/>
          <w:i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DAY TWO: </w:t>
      </w:r>
      <w:r w:rsidR="00880F2B" w:rsidRPr="004B23AA">
        <w:rPr>
          <w:b/>
          <w:color w:val="000000" w:themeColor="text1"/>
          <w:szCs w:val="24"/>
        </w:rPr>
        <w:t xml:space="preserve">Saturday, </w:t>
      </w:r>
      <w:r w:rsidR="00C95FA3">
        <w:rPr>
          <w:b/>
          <w:color w:val="000000" w:themeColor="text1"/>
          <w:szCs w:val="24"/>
        </w:rPr>
        <w:t>February 10, 2024</w:t>
      </w:r>
    </w:p>
    <w:p w14:paraId="2D369FC8" w14:textId="5BF324A7" w:rsidR="0004001F" w:rsidRPr="00FA30D8" w:rsidRDefault="00EB6A44" w:rsidP="00A65D20">
      <w:pPr>
        <w:pStyle w:val="TMLeft"/>
        <w:spacing w:before="240" w:after="360"/>
        <w:rPr>
          <w:b/>
          <w:bCs/>
        </w:rPr>
      </w:pPr>
      <w:r>
        <w:rPr>
          <w:b/>
          <w:bCs/>
          <w:color w:val="000000" w:themeColor="text1"/>
        </w:rPr>
        <w:t>10</w:t>
      </w:r>
      <w:r w:rsidR="00880F2B" w:rsidRPr="004B23AA">
        <w:rPr>
          <w:b/>
          <w:bCs/>
          <w:color w:val="000000" w:themeColor="text1"/>
        </w:rPr>
        <w:t>:30AM – 1</w:t>
      </w:r>
      <w:r>
        <w:rPr>
          <w:b/>
          <w:bCs/>
          <w:color w:val="000000" w:themeColor="text1"/>
        </w:rPr>
        <w:t>2</w:t>
      </w:r>
      <w:r w:rsidR="00880F2B" w:rsidRPr="004B23AA">
        <w:rPr>
          <w:b/>
          <w:bCs/>
          <w:color w:val="000000" w:themeColor="text1"/>
        </w:rPr>
        <w:t>:00</w:t>
      </w:r>
      <w:r>
        <w:rPr>
          <w:b/>
          <w:bCs/>
          <w:color w:val="000000" w:themeColor="text1"/>
        </w:rPr>
        <w:t>P</w:t>
      </w:r>
      <w:r w:rsidR="00880F2B" w:rsidRPr="004B23AA">
        <w:rPr>
          <w:b/>
          <w:bCs/>
          <w:color w:val="000000" w:themeColor="text1"/>
        </w:rPr>
        <w:t>M</w:t>
      </w:r>
      <w:r w:rsidR="004B23AA">
        <w:rPr>
          <w:b/>
          <w:bCs/>
          <w:color w:val="000000" w:themeColor="text1"/>
        </w:rPr>
        <w:t xml:space="preserve">, </w:t>
      </w:r>
      <w:r w:rsidR="004B23AA" w:rsidRPr="004B23AA">
        <w:rPr>
          <w:b/>
          <w:bCs/>
          <w:color w:val="C00000"/>
        </w:rPr>
        <w:t>2.1</w:t>
      </w:r>
      <w:r w:rsidR="00880F2B" w:rsidRPr="004B23AA">
        <w:rPr>
          <w:b/>
          <w:bCs/>
          <w:color w:val="C00000"/>
        </w:rPr>
        <w:t xml:space="preserve"> FAMILY </w:t>
      </w:r>
      <w:r w:rsidR="004B23AA" w:rsidRPr="004B23AA">
        <w:rPr>
          <w:b/>
          <w:bCs/>
          <w:color w:val="C00000"/>
        </w:rPr>
        <w:t xml:space="preserve">LAW </w:t>
      </w:r>
      <w:r w:rsidR="00880F2B" w:rsidRPr="004B23AA">
        <w:rPr>
          <w:b/>
          <w:bCs/>
          <w:color w:val="C00000"/>
        </w:rPr>
        <w:t>ARBITRATION AGREEMENT</w:t>
      </w:r>
      <w:r w:rsidR="004B23AA" w:rsidRPr="004B23AA">
        <w:rPr>
          <w:b/>
          <w:bCs/>
          <w:color w:val="C00000"/>
        </w:rPr>
        <w:t>S</w:t>
      </w:r>
      <w:r w:rsidR="00FA30D8">
        <w:rPr>
          <w:b/>
          <w:bCs/>
          <w:color w:val="C00000"/>
        </w:rPr>
        <w:t xml:space="preserve"> </w:t>
      </w:r>
      <w:r w:rsidR="00032683" w:rsidRPr="0082759B">
        <w:rPr>
          <w:b/>
          <w:bCs/>
          <w:color w:val="00B050"/>
          <w:u w:val="single"/>
        </w:rPr>
        <w:t>LW</w:t>
      </w:r>
      <w:r w:rsidR="00032683">
        <w:rPr>
          <w:b/>
          <w:bCs/>
        </w:rPr>
        <w:t xml:space="preserve"> (</w:t>
      </w:r>
      <w:r w:rsidR="00FA30D8">
        <w:rPr>
          <w:b/>
          <w:bCs/>
        </w:rPr>
        <w:t xml:space="preserve">Henry, </w:t>
      </w:r>
      <w:r w:rsidR="00866D3E">
        <w:rPr>
          <w:b/>
          <w:bCs/>
        </w:rPr>
        <w:t>Wolfson</w:t>
      </w:r>
      <w:r w:rsidR="00FA30D8">
        <w:rPr>
          <w:b/>
          <w:bCs/>
        </w:rPr>
        <w:t>)</w:t>
      </w:r>
    </w:p>
    <w:p w14:paraId="239C804B" w14:textId="77777777" w:rsidR="0004001F" w:rsidRPr="004B23AA" w:rsidRDefault="00880F2B" w:rsidP="00B475F4">
      <w:pPr>
        <w:pStyle w:val="TMLeft"/>
        <w:numPr>
          <w:ilvl w:val="1"/>
          <w:numId w:val="17"/>
        </w:numPr>
        <w:tabs>
          <w:tab w:val="clear" w:pos="1440"/>
          <w:tab w:val="num" w:pos="1122"/>
        </w:tabs>
        <w:spacing w:after="200"/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What constitutes a Family Arbitration Agreement?</w:t>
      </w:r>
    </w:p>
    <w:p w14:paraId="45F27F68" w14:textId="77777777" w:rsidR="0004001F" w:rsidRPr="004B23AA" w:rsidRDefault="00880F2B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Comparison of Arbitration Acts</w:t>
      </w:r>
    </w:p>
    <w:p w14:paraId="030EA189" w14:textId="77777777" w:rsidR="0004001F" w:rsidRDefault="00880F2B" w:rsidP="008656C9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right="-177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Enforceability and Enforcement</w:t>
      </w:r>
    </w:p>
    <w:p w14:paraId="6357B5B2" w14:textId="77777777" w:rsidR="00FA30D8" w:rsidRPr="004B23AA" w:rsidRDefault="00FA30D8" w:rsidP="008656C9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right="-177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What provisions of the Acts can you contract out of?</w:t>
      </w:r>
    </w:p>
    <w:p w14:paraId="36E25EF5" w14:textId="77777777" w:rsidR="0004001F" w:rsidRPr="004B23AA" w:rsidRDefault="00880F2B" w:rsidP="008656C9">
      <w:pPr>
        <w:pStyle w:val="TMLeft"/>
        <w:keepNext/>
        <w:keepLines/>
        <w:numPr>
          <w:ilvl w:val="1"/>
          <w:numId w:val="17"/>
        </w:numPr>
        <w:tabs>
          <w:tab w:val="clear" w:pos="1440"/>
          <w:tab w:val="num" w:pos="1122"/>
        </w:tabs>
        <w:ind w:left="1122" w:right="-177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lastRenderedPageBreak/>
        <w:t xml:space="preserve"> Secondary Arbitration </w:t>
      </w:r>
    </w:p>
    <w:p w14:paraId="2561C010" w14:textId="77777777" w:rsidR="0004001F" w:rsidRPr="004B23AA" w:rsidRDefault="00880F2B" w:rsidP="00CF1C82">
      <w:pPr>
        <w:pStyle w:val="TMLeft"/>
        <w:keepNext/>
        <w:keepLines/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Is there a binding agreement?</w:t>
      </w:r>
    </w:p>
    <w:p w14:paraId="3211DE3C" w14:textId="77777777" w:rsidR="0004001F" w:rsidRPr="004B23AA" w:rsidRDefault="00880F2B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 w:rsidRPr="004B23AA">
        <w:rPr>
          <w:i/>
          <w:color w:val="000000" w:themeColor="text1"/>
          <w:szCs w:val="24"/>
        </w:rPr>
        <w:t>Kay</w:t>
      </w:r>
      <w:r w:rsidRPr="004B23AA">
        <w:rPr>
          <w:color w:val="000000" w:themeColor="text1"/>
          <w:szCs w:val="24"/>
        </w:rPr>
        <w:t xml:space="preserve"> v. </w:t>
      </w:r>
      <w:proofErr w:type="spellStart"/>
      <w:r w:rsidRPr="004B23AA">
        <w:rPr>
          <w:i/>
          <w:color w:val="000000" w:themeColor="text1"/>
          <w:szCs w:val="24"/>
        </w:rPr>
        <w:t>Korakianitis</w:t>
      </w:r>
      <w:proofErr w:type="spellEnd"/>
      <w:r w:rsidRPr="004B23AA">
        <w:rPr>
          <w:color w:val="000000" w:themeColor="text1"/>
          <w:szCs w:val="24"/>
        </w:rPr>
        <w:t xml:space="preserve"> </w:t>
      </w:r>
      <w:r w:rsidR="00A474C1">
        <w:rPr>
          <w:color w:val="000000" w:themeColor="text1"/>
          <w:szCs w:val="24"/>
        </w:rPr>
        <w:t>(Siegel, p.40)</w:t>
      </w:r>
    </w:p>
    <w:p w14:paraId="72877504" w14:textId="77777777" w:rsidR="0004001F" w:rsidRPr="004B23AA" w:rsidRDefault="00880F2B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 w:rsidRPr="004B23AA">
        <w:rPr>
          <w:i/>
          <w:color w:val="000000" w:themeColor="text1"/>
          <w:szCs w:val="24"/>
        </w:rPr>
        <w:t>Dormer</w:t>
      </w:r>
      <w:r w:rsidRPr="004B23AA">
        <w:rPr>
          <w:color w:val="000000" w:themeColor="text1"/>
          <w:szCs w:val="24"/>
        </w:rPr>
        <w:t xml:space="preserve"> v. </w:t>
      </w:r>
      <w:proofErr w:type="spellStart"/>
      <w:r w:rsidRPr="004B23AA">
        <w:rPr>
          <w:i/>
          <w:color w:val="000000" w:themeColor="text1"/>
          <w:szCs w:val="24"/>
        </w:rPr>
        <w:t>McJannet</w:t>
      </w:r>
      <w:proofErr w:type="spellEnd"/>
      <w:r w:rsidRPr="004B23AA">
        <w:rPr>
          <w:color w:val="000000" w:themeColor="text1"/>
          <w:szCs w:val="24"/>
        </w:rPr>
        <w:t xml:space="preserve"> </w:t>
      </w:r>
      <w:r w:rsidR="00A474C1">
        <w:rPr>
          <w:color w:val="000000" w:themeColor="text1"/>
          <w:szCs w:val="24"/>
        </w:rPr>
        <w:t>(Siegel, p.39)</w:t>
      </w:r>
    </w:p>
    <w:p w14:paraId="51A116C2" w14:textId="77777777" w:rsidR="0004001F" w:rsidRDefault="00A474C1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Horowitz v. Nightingale </w:t>
      </w:r>
      <w:r>
        <w:rPr>
          <w:color w:val="000000" w:themeColor="text1"/>
          <w:szCs w:val="24"/>
        </w:rPr>
        <w:t>(Siegel, p.12)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2BF2F781" w14:textId="77777777" w:rsidR="00716308" w:rsidRPr="004B23AA" w:rsidRDefault="00716308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Babcock v. Wilcock</w:t>
      </w:r>
    </w:p>
    <w:p w14:paraId="230DE057" w14:textId="77777777" w:rsidR="0004001F" w:rsidRPr="004B23AA" w:rsidRDefault="00880F2B" w:rsidP="00380048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proofErr w:type="spellStart"/>
      <w:r w:rsidRPr="004B23AA">
        <w:rPr>
          <w:i/>
          <w:color w:val="000000" w:themeColor="text1"/>
          <w:szCs w:val="24"/>
        </w:rPr>
        <w:t>Owers</w:t>
      </w:r>
      <w:proofErr w:type="spellEnd"/>
      <w:r w:rsidRPr="004B23AA">
        <w:rPr>
          <w:i/>
          <w:color w:val="000000" w:themeColor="text1"/>
          <w:szCs w:val="24"/>
        </w:rPr>
        <w:t xml:space="preserve"> v. </w:t>
      </w:r>
      <w:proofErr w:type="spellStart"/>
      <w:r w:rsidRPr="004B23AA">
        <w:rPr>
          <w:i/>
          <w:color w:val="000000" w:themeColor="text1"/>
          <w:szCs w:val="24"/>
        </w:rPr>
        <w:t>Owers</w:t>
      </w:r>
      <w:proofErr w:type="spellEnd"/>
      <w:r w:rsidRPr="004B23AA">
        <w:rPr>
          <w:color w:val="000000" w:themeColor="text1"/>
          <w:szCs w:val="24"/>
        </w:rPr>
        <w:t xml:space="preserve"> </w:t>
      </w:r>
      <w:r w:rsidR="00A474C1">
        <w:rPr>
          <w:color w:val="000000" w:themeColor="text1"/>
          <w:szCs w:val="24"/>
        </w:rPr>
        <w:t>(Siegel, p.100)</w:t>
      </w:r>
    </w:p>
    <w:p w14:paraId="6664203A" w14:textId="6AA0D9FD" w:rsidR="0004001F" w:rsidRDefault="00880F2B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proofErr w:type="spellStart"/>
      <w:r w:rsidRPr="004B23AA">
        <w:rPr>
          <w:i/>
          <w:color w:val="000000" w:themeColor="text1"/>
          <w:szCs w:val="24"/>
        </w:rPr>
        <w:t>L</w:t>
      </w:r>
      <w:r w:rsidR="00A474C1">
        <w:rPr>
          <w:i/>
          <w:color w:val="000000" w:themeColor="text1"/>
          <w:szCs w:val="24"/>
        </w:rPr>
        <w:t>opatowski</w:t>
      </w:r>
      <w:proofErr w:type="spellEnd"/>
      <w:r w:rsidR="00A474C1">
        <w:rPr>
          <w:i/>
          <w:color w:val="000000" w:themeColor="text1"/>
          <w:szCs w:val="24"/>
        </w:rPr>
        <w:t xml:space="preserve"> v. </w:t>
      </w:r>
      <w:proofErr w:type="spellStart"/>
      <w:r w:rsidR="00A474C1">
        <w:rPr>
          <w:i/>
          <w:color w:val="000000" w:themeColor="text1"/>
          <w:szCs w:val="24"/>
        </w:rPr>
        <w:t>Lopatowski</w:t>
      </w:r>
      <w:proofErr w:type="spellEnd"/>
      <w:r w:rsidR="00A474C1">
        <w:rPr>
          <w:i/>
          <w:color w:val="000000" w:themeColor="text1"/>
          <w:szCs w:val="24"/>
        </w:rPr>
        <w:t xml:space="preserve"> </w:t>
      </w:r>
      <w:r w:rsidR="00A474C1">
        <w:rPr>
          <w:color w:val="000000" w:themeColor="text1"/>
          <w:szCs w:val="24"/>
        </w:rPr>
        <w:t>(Siegel, p.32)</w:t>
      </w:r>
      <w:r w:rsidRPr="004B23AA">
        <w:rPr>
          <w:color w:val="000000" w:themeColor="text1"/>
          <w:szCs w:val="24"/>
        </w:rPr>
        <w:t xml:space="preserve"> </w:t>
      </w:r>
    </w:p>
    <w:p w14:paraId="37D7BD2A" w14:textId="4F3085CA" w:rsidR="00141F3B" w:rsidRPr="00C709F8" w:rsidRDefault="00141F3B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 w:rsidRPr="00C709F8">
        <w:rPr>
          <w:i/>
          <w:color w:val="000000" w:themeColor="text1"/>
          <w:szCs w:val="24"/>
        </w:rPr>
        <w:t>Moncur v. Plante</w:t>
      </w:r>
    </w:p>
    <w:p w14:paraId="2A353ADF" w14:textId="77777777" w:rsidR="00C15067" w:rsidRDefault="00C15067" w:rsidP="00EB6A4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spacing w:after="0"/>
        <w:ind w:left="1122" w:right="-176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When is a Family Arbitration an Arbitration? (Siegel)</w:t>
      </w:r>
    </w:p>
    <w:p w14:paraId="572042C5" w14:textId="77777777" w:rsidR="00C15067" w:rsidRDefault="00C15067" w:rsidP="00C15067">
      <w:pPr>
        <w:pStyle w:val="TMLeft"/>
        <w:tabs>
          <w:tab w:val="left" w:pos="1122"/>
        </w:tabs>
        <w:spacing w:after="0"/>
        <w:ind w:left="1122" w:right="-176"/>
        <w:rPr>
          <w:color w:val="000000" w:themeColor="text1"/>
          <w:szCs w:val="24"/>
        </w:rPr>
      </w:pPr>
    </w:p>
    <w:p w14:paraId="0BAE5D88" w14:textId="77777777" w:rsidR="0004001F" w:rsidRPr="004B23AA" w:rsidRDefault="00880F2B" w:rsidP="00EB6A4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spacing w:after="0"/>
        <w:ind w:left="1122" w:right="-176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Can an Arbitration Agreement Bind Third Parties? – </w:t>
      </w:r>
      <w:proofErr w:type="spellStart"/>
      <w:r w:rsidRPr="004B23AA">
        <w:rPr>
          <w:i/>
          <w:color w:val="000000" w:themeColor="text1"/>
          <w:szCs w:val="24"/>
        </w:rPr>
        <w:t>Seganfreddo</w:t>
      </w:r>
      <w:proofErr w:type="spellEnd"/>
      <w:r w:rsidRPr="004B23AA">
        <w:rPr>
          <w:b/>
          <w:i/>
          <w:color w:val="000000" w:themeColor="text1"/>
          <w:szCs w:val="24"/>
        </w:rPr>
        <w:t xml:space="preserve"> </w:t>
      </w:r>
      <w:r w:rsidR="00A474C1">
        <w:rPr>
          <w:color w:val="000000" w:themeColor="text1"/>
          <w:szCs w:val="24"/>
        </w:rPr>
        <w:t>(Siegel, p.115)</w:t>
      </w:r>
    </w:p>
    <w:p w14:paraId="3B46D557" w14:textId="77777777" w:rsidR="0004001F" w:rsidRPr="005853FF" w:rsidRDefault="00880F2B" w:rsidP="00C0199E">
      <w:pPr>
        <w:pStyle w:val="TMLeft"/>
        <w:tabs>
          <w:tab w:val="left" w:pos="1122"/>
        </w:tabs>
        <w:ind w:left="1122" w:right="-177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                                                                                  - </w:t>
      </w:r>
      <w:r w:rsidR="005853FF" w:rsidRPr="005853FF">
        <w:rPr>
          <w:i/>
          <w:color w:val="000000" w:themeColor="text1"/>
          <w:szCs w:val="24"/>
        </w:rPr>
        <w:t xml:space="preserve">Farah v Sauvageau </w:t>
      </w:r>
      <w:r w:rsidR="005853FF">
        <w:rPr>
          <w:color w:val="000000" w:themeColor="text1"/>
          <w:szCs w:val="24"/>
        </w:rPr>
        <w:t>(Ellyn)</w:t>
      </w:r>
    </w:p>
    <w:p w14:paraId="27734785" w14:textId="77777777" w:rsidR="0004001F" w:rsidRPr="004B23AA" w:rsidRDefault="00880F2B" w:rsidP="00B475F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ind w:left="1122" w:right="-177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Review of Precedent Arbitration Agreements </w:t>
      </w:r>
      <w:r w:rsidR="00C15067">
        <w:rPr>
          <w:color w:val="000000" w:themeColor="text1"/>
          <w:szCs w:val="24"/>
        </w:rPr>
        <w:t>(Shields, Wolfson, Henr</w:t>
      </w:r>
      <w:r w:rsidR="0082273B">
        <w:rPr>
          <w:color w:val="000000" w:themeColor="text1"/>
          <w:szCs w:val="24"/>
        </w:rPr>
        <w:t>y, Fogelman</w:t>
      </w:r>
      <w:r w:rsidR="00C15067">
        <w:rPr>
          <w:color w:val="000000" w:themeColor="text1"/>
          <w:szCs w:val="24"/>
        </w:rPr>
        <w:t>)</w:t>
      </w:r>
    </w:p>
    <w:p w14:paraId="0C8B75C9" w14:textId="77777777" w:rsidR="0004001F" w:rsidRPr="004B23AA" w:rsidRDefault="00880F2B" w:rsidP="00B475F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Parenting Coordinating Agreement (Fidler)</w:t>
      </w:r>
    </w:p>
    <w:p w14:paraId="5D3269E6" w14:textId="77777777" w:rsidR="0004001F" w:rsidRPr="004B23AA" w:rsidRDefault="00880F2B" w:rsidP="00B475F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Proposed clause to proceed in absence of a party (Forbes)</w:t>
      </w:r>
    </w:p>
    <w:p w14:paraId="72157A23" w14:textId="77777777" w:rsidR="0004001F" w:rsidRPr="004B23AA" w:rsidRDefault="00880F2B" w:rsidP="00B475F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Negotiating and Drafting the Family Arbitration Agreement</w:t>
      </w:r>
    </w:p>
    <w:p w14:paraId="3CFB8BE6" w14:textId="77777777" w:rsidR="0004001F" w:rsidRPr="004B23AA" w:rsidRDefault="00880F2B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Use of standard agreement</w:t>
      </w:r>
    </w:p>
    <w:p w14:paraId="1932C1B6" w14:textId="77777777" w:rsidR="0004001F" w:rsidRPr="004B23AA" w:rsidRDefault="00880F2B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Whose job?  Should Arbitrator be involved?  Difference between PC and Non-PC?</w:t>
      </w:r>
    </w:p>
    <w:p w14:paraId="4B3E1DB6" w14:textId="77777777" w:rsidR="0004001F" w:rsidRPr="004B23AA" w:rsidRDefault="00880F2B" w:rsidP="00B475F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Role of the Lawyer in Providing ILA</w:t>
      </w:r>
    </w:p>
    <w:p w14:paraId="2906AA9B" w14:textId="77777777" w:rsidR="0004001F" w:rsidRPr="004B23AA" w:rsidRDefault="00880F2B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ILA certificate </w:t>
      </w:r>
    </w:p>
    <w:p w14:paraId="7FCBCDD4" w14:textId="77777777" w:rsidR="0004001F" w:rsidRPr="004B23AA" w:rsidRDefault="00880F2B" w:rsidP="00F74E92">
      <w:pPr>
        <w:pStyle w:val="TMLeft"/>
        <w:numPr>
          <w:ilvl w:val="2"/>
          <w:numId w:val="17"/>
        </w:numPr>
        <w:tabs>
          <w:tab w:val="clear" w:pos="2160"/>
          <w:tab w:val="num" w:pos="1683"/>
        </w:tabs>
        <w:spacing w:after="200"/>
        <w:ind w:left="1683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Screening for domestic violence and power imbalance</w:t>
      </w:r>
    </w:p>
    <w:p w14:paraId="48A42FD5" w14:textId="77777777" w:rsidR="0004001F" w:rsidRPr="004B23AA" w:rsidRDefault="00880F2B" w:rsidP="00D043FD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spacing w:after="120"/>
        <w:ind w:left="1123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Arbitrator’s Certificate </w:t>
      </w:r>
    </w:p>
    <w:p w14:paraId="5DCBD4EB" w14:textId="77777777" w:rsidR="0004001F" w:rsidRPr="004B23AA" w:rsidRDefault="00880F2B" w:rsidP="00D043FD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spacing w:after="120"/>
        <w:ind w:left="1123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Who determines questions of jurisdiction?</w:t>
      </w:r>
    </w:p>
    <w:p w14:paraId="311E6BD9" w14:textId="0490F701" w:rsidR="0004001F" w:rsidRPr="00FA30D8" w:rsidRDefault="00880F2B" w:rsidP="00A65D20">
      <w:pPr>
        <w:pStyle w:val="TMLeft"/>
        <w:spacing w:before="240" w:after="360"/>
        <w:rPr>
          <w:b/>
          <w:szCs w:val="24"/>
        </w:rPr>
      </w:pPr>
      <w:r w:rsidRPr="004B23AA">
        <w:rPr>
          <w:b/>
          <w:color w:val="000000" w:themeColor="text1"/>
          <w:szCs w:val="24"/>
        </w:rPr>
        <w:t>1</w:t>
      </w:r>
      <w:r w:rsidR="00A44409">
        <w:rPr>
          <w:b/>
          <w:color w:val="000000" w:themeColor="text1"/>
          <w:szCs w:val="24"/>
        </w:rPr>
        <w:t>2:00P</w:t>
      </w:r>
      <w:r w:rsidRPr="004B23AA">
        <w:rPr>
          <w:b/>
          <w:color w:val="000000" w:themeColor="text1"/>
          <w:szCs w:val="24"/>
        </w:rPr>
        <w:t>M – 1:</w:t>
      </w:r>
      <w:r w:rsidR="004C2F39">
        <w:rPr>
          <w:b/>
          <w:color w:val="000000" w:themeColor="text1"/>
          <w:szCs w:val="24"/>
        </w:rPr>
        <w:t>2</w:t>
      </w:r>
      <w:r w:rsidRPr="004B23AA">
        <w:rPr>
          <w:b/>
          <w:color w:val="000000" w:themeColor="text1"/>
          <w:szCs w:val="24"/>
        </w:rPr>
        <w:t>0PM</w:t>
      </w:r>
      <w:r w:rsidR="004B23AA">
        <w:rPr>
          <w:b/>
          <w:i/>
          <w:color w:val="000000" w:themeColor="text1"/>
          <w:szCs w:val="24"/>
        </w:rPr>
        <w:t>,</w:t>
      </w:r>
      <w:r w:rsidRPr="004B23AA">
        <w:rPr>
          <w:b/>
          <w:i/>
          <w:color w:val="000000" w:themeColor="text1"/>
          <w:szCs w:val="24"/>
        </w:rPr>
        <w:t xml:space="preserve"> </w:t>
      </w:r>
      <w:r w:rsidR="004B23AA" w:rsidRPr="004B23AA">
        <w:rPr>
          <w:b/>
          <w:iCs/>
          <w:color w:val="C00000"/>
          <w:szCs w:val="24"/>
        </w:rPr>
        <w:t xml:space="preserve">2.2 </w:t>
      </w:r>
      <w:r w:rsidR="008938B6">
        <w:rPr>
          <w:b/>
          <w:iCs/>
          <w:color w:val="C00000"/>
          <w:szCs w:val="24"/>
        </w:rPr>
        <w:t>SMALL GROUP R</w:t>
      </w:r>
      <w:r w:rsidRPr="004B23AA">
        <w:rPr>
          <w:b/>
          <w:iCs/>
          <w:color w:val="C00000"/>
          <w:szCs w:val="24"/>
        </w:rPr>
        <w:t>OLE PLAY</w:t>
      </w:r>
      <w:r w:rsidR="004B23AA">
        <w:rPr>
          <w:b/>
          <w:iCs/>
          <w:color w:val="C00000"/>
          <w:szCs w:val="24"/>
        </w:rPr>
        <w:t>:</w:t>
      </w:r>
      <w:r w:rsidRPr="004B23AA">
        <w:rPr>
          <w:b/>
          <w:iCs/>
          <w:color w:val="C00000"/>
          <w:szCs w:val="24"/>
        </w:rPr>
        <w:t xml:space="preserve"> NEGOTIATING ARBITRATION AGREEMENT</w:t>
      </w:r>
      <w:r w:rsidR="004B23AA" w:rsidRPr="004B23AA">
        <w:rPr>
          <w:b/>
          <w:iCs/>
          <w:color w:val="C00000"/>
          <w:szCs w:val="24"/>
        </w:rPr>
        <w:t>S</w:t>
      </w:r>
      <w:r w:rsidR="00FA30D8">
        <w:rPr>
          <w:b/>
          <w:iCs/>
          <w:color w:val="C00000"/>
          <w:szCs w:val="24"/>
        </w:rPr>
        <w:t xml:space="preserve"> </w:t>
      </w:r>
      <w:r w:rsidR="0082759B" w:rsidRPr="0082759B">
        <w:rPr>
          <w:b/>
          <w:iCs/>
          <w:color w:val="00B050"/>
          <w:szCs w:val="24"/>
          <w:u w:val="single"/>
        </w:rPr>
        <w:t>LW</w:t>
      </w:r>
      <w:r w:rsidR="0082759B">
        <w:rPr>
          <w:b/>
          <w:iCs/>
          <w:szCs w:val="24"/>
        </w:rPr>
        <w:t xml:space="preserve"> (</w:t>
      </w:r>
      <w:r w:rsidR="00153C0B">
        <w:rPr>
          <w:b/>
          <w:iCs/>
          <w:szCs w:val="24"/>
        </w:rPr>
        <w:t>Jamal, Moe</w:t>
      </w:r>
      <w:r w:rsidR="005D7D8C">
        <w:rPr>
          <w:b/>
          <w:iCs/>
          <w:szCs w:val="24"/>
        </w:rPr>
        <w:t xml:space="preserve">, </w:t>
      </w:r>
      <w:r w:rsidR="00FA30D8" w:rsidRPr="00C84E97">
        <w:rPr>
          <w:b/>
          <w:iCs/>
          <w:szCs w:val="24"/>
        </w:rPr>
        <w:t>Ostwald</w:t>
      </w:r>
      <w:r w:rsidR="00FA30D8">
        <w:rPr>
          <w:b/>
          <w:iCs/>
          <w:szCs w:val="24"/>
        </w:rPr>
        <w:t>, Pinsky</w:t>
      </w:r>
      <w:r w:rsidR="00800537">
        <w:rPr>
          <w:b/>
          <w:iCs/>
          <w:szCs w:val="24"/>
        </w:rPr>
        <w:t xml:space="preserve">, </w:t>
      </w:r>
      <w:r w:rsidR="0082273B">
        <w:rPr>
          <w:b/>
          <w:iCs/>
          <w:szCs w:val="24"/>
        </w:rPr>
        <w:t>Wolfson</w:t>
      </w:r>
      <w:r w:rsidR="00FA30D8">
        <w:rPr>
          <w:b/>
          <w:iCs/>
          <w:szCs w:val="24"/>
        </w:rPr>
        <w:t>)</w:t>
      </w:r>
    </w:p>
    <w:p w14:paraId="771C3820" w14:textId="77777777" w:rsidR="0004001F" w:rsidRPr="004B23AA" w:rsidRDefault="00880F2B" w:rsidP="00B475F4">
      <w:pPr>
        <w:pStyle w:val="TMLeft"/>
        <w:numPr>
          <w:ilvl w:val="1"/>
          <w:numId w:val="17"/>
        </w:numPr>
        <w:tabs>
          <w:tab w:val="clear" w:pos="1440"/>
          <w:tab w:val="num" w:pos="1122"/>
        </w:tabs>
        <w:spacing w:after="200"/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In small groups, negotiate terms of an arbitration agreement using our fact situation </w:t>
      </w:r>
      <w:r w:rsidRPr="004B23AA">
        <w:rPr>
          <w:color w:val="000000" w:themeColor="text1"/>
          <w:szCs w:val="24"/>
        </w:rPr>
        <w:br/>
        <w:t>(20 minutes each x3)</w:t>
      </w:r>
    </w:p>
    <w:p w14:paraId="10A20ABB" w14:textId="77777777" w:rsidR="0004001F" w:rsidRPr="004B23AA" w:rsidRDefault="00880F2B" w:rsidP="00B475F4">
      <w:pPr>
        <w:pStyle w:val="TMLeft"/>
        <w:numPr>
          <w:ilvl w:val="1"/>
          <w:numId w:val="17"/>
        </w:numPr>
        <w:tabs>
          <w:tab w:val="clear" w:pos="1440"/>
          <w:tab w:val="num" w:pos="1122"/>
        </w:tabs>
        <w:spacing w:after="200"/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Debrief (</w:t>
      </w:r>
      <w:r w:rsidR="0082273B">
        <w:rPr>
          <w:color w:val="000000" w:themeColor="text1"/>
          <w:szCs w:val="24"/>
        </w:rPr>
        <w:t>20</w:t>
      </w:r>
      <w:r w:rsidRPr="004B23AA">
        <w:rPr>
          <w:color w:val="000000" w:themeColor="text1"/>
          <w:szCs w:val="24"/>
        </w:rPr>
        <w:t xml:space="preserve"> minutes)</w:t>
      </w:r>
    </w:p>
    <w:p w14:paraId="33825903" w14:textId="3AC512A4" w:rsidR="0004001F" w:rsidRDefault="00880F2B" w:rsidP="00D043FD">
      <w:pPr>
        <w:pStyle w:val="TMLeft"/>
        <w:spacing w:before="240" w:after="120"/>
        <w:rPr>
          <w:color w:val="000000" w:themeColor="text1"/>
        </w:rPr>
      </w:pPr>
      <w:r w:rsidRPr="004B23AA">
        <w:rPr>
          <w:b/>
          <w:color w:val="000000" w:themeColor="text1"/>
        </w:rPr>
        <w:lastRenderedPageBreak/>
        <w:t>1:</w:t>
      </w:r>
      <w:r w:rsidR="004C2F39">
        <w:rPr>
          <w:b/>
          <w:color w:val="000000" w:themeColor="text1"/>
        </w:rPr>
        <w:t>2</w:t>
      </w:r>
      <w:r w:rsidRPr="004B23AA">
        <w:rPr>
          <w:b/>
          <w:color w:val="000000" w:themeColor="text1"/>
        </w:rPr>
        <w:t>0PM – 1:</w:t>
      </w:r>
      <w:r w:rsidR="008938B6">
        <w:rPr>
          <w:b/>
          <w:color w:val="000000" w:themeColor="text1"/>
        </w:rPr>
        <w:t>5</w:t>
      </w:r>
      <w:r w:rsidRPr="004B23AA">
        <w:rPr>
          <w:b/>
          <w:color w:val="000000" w:themeColor="text1"/>
        </w:rPr>
        <w:t>0PM</w:t>
      </w:r>
      <w:r w:rsidR="0039725C">
        <w:rPr>
          <w:b/>
          <w:color w:val="000000" w:themeColor="text1"/>
        </w:rPr>
        <w:t xml:space="preserve">, </w:t>
      </w:r>
      <w:r w:rsidRPr="0039725C">
        <w:rPr>
          <w:color w:val="000000" w:themeColor="text1"/>
        </w:rPr>
        <w:t>BREAK</w:t>
      </w:r>
      <w:r w:rsidR="004C2F39" w:rsidRPr="0039725C">
        <w:rPr>
          <w:color w:val="000000" w:themeColor="text1"/>
        </w:rPr>
        <w:t xml:space="preserve"> </w:t>
      </w:r>
    </w:p>
    <w:p w14:paraId="3568F88B" w14:textId="77777777" w:rsidR="005D7D8C" w:rsidRPr="004B23AA" w:rsidRDefault="005D7D8C" w:rsidP="00D043FD">
      <w:pPr>
        <w:pStyle w:val="TMLeft"/>
        <w:spacing w:before="240" w:after="120"/>
        <w:rPr>
          <w:b/>
          <w:color w:val="000000" w:themeColor="text1"/>
          <w:szCs w:val="24"/>
        </w:rPr>
      </w:pPr>
    </w:p>
    <w:p w14:paraId="2A9DA0F5" w14:textId="5FE4E6CA" w:rsidR="0004001F" w:rsidRPr="00FA30D8" w:rsidRDefault="00880F2B" w:rsidP="00EF0C87">
      <w:pPr>
        <w:pStyle w:val="TMLeft"/>
        <w:spacing w:before="120" w:after="360"/>
        <w:rPr>
          <w:b/>
          <w:szCs w:val="24"/>
        </w:rPr>
      </w:pPr>
      <w:r w:rsidRPr="004B23AA">
        <w:rPr>
          <w:b/>
          <w:color w:val="000000" w:themeColor="text1"/>
          <w:szCs w:val="24"/>
        </w:rPr>
        <w:t>1:</w:t>
      </w:r>
      <w:r w:rsidR="008938B6">
        <w:rPr>
          <w:b/>
          <w:color w:val="000000" w:themeColor="text1"/>
          <w:szCs w:val="24"/>
        </w:rPr>
        <w:t>5</w:t>
      </w:r>
      <w:r w:rsidRPr="004B23AA">
        <w:rPr>
          <w:b/>
          <w:color w:val="000000" w:themeColor="text1"/>
          <w:szCs w:val="24"/>
        </w:rPr>
        <w:t>0PM – 3:</w:t>
      </w:r>
      <w:r w:rsidR="008938B6">
        <w:rPr>
          <w:b/>
          <w:color w:val="000000" w:themeColor="text1"/>
          <w:szCs w:val="24"/>
        </w:rPr>
        <w:t>3</w:t>
      </w:r>
      <w:r w:rsidRPr="004B23AA">
        <w:rPr>
          <w:b/>
          <w:color w:val="000000" w:themeColor="text1"/>
          <w:szCs w:val="24"/>
        </w:rPr>
        <w:t>0PM</w:t>
      </w:r>
      <w:r w:rsidR="004B23AA">
        <w:rPr>
          <w:b/>
          <w:color w:val="000000" w:themeColor="text1"/>
          <w:szCs w:val="24"/>
        </w:rPr>
        <w:t xml:space="preserve">, </w:t>
      </w:r>
      <w:r w:rsidR="004B23AA" w:rsidRPr="004B23AA">
        <w:rPr>
          <w:b/>
          <w:color w:val="C00000"/>
          <w:szCs w:val="24"/>
        </w:rPr>
        <w:t>2.3</w:t>
      </w:r>
      <w:r w:rsidRPr="004B23AA">
        <w:rPr>
          <w:b/>
          <w:color w:val="C00000"/>
          <w:szCs w:val="24"/>
        </w:rPr>
        <w:t xml:space="preserve"> THE ROLE OF THE COURTS</w:t>
      </w:r>
      <w:r w:rsidR="004B23AA" w:rsidRPr="004B23AA">
        <w:rPr>
          <w:b/>
          <w:color w:val="C00000"/>
          <w:szCs w:val="24"/>
        </w:rPr>
        <w:t xml:space="preserve"> IN ARBITRATION PROCESSES</w:t>
      </w:r>
      <w:r w:rsidR="00FA30D8">
        <w:rPr>
          <w:b/>
          <w:color w:val="C00000"/>
          <w:szCs w:val="24"/>
        </w:rPr>
        <w:t xml:space="preserve"> </w:t>
      </w:r>
      <w:r w:rsidR="00040B01">
        <w:rPr>
          <w:b/>
          <w:color w:val="00B050"/>
          <w:szCs w:val="24"/>
          <w:u w:val="single"/>
        </w:rPr>
        <w:t>Wolfson</w:t>
      </w:r>
      <w:r w:rsidR="0082759B" w:rsidRPr="0082759B">
        <w:rPr>
          <w:b/>
          <w:color w:val="00B050"/>
          <w:szCs w:val="24"/>
        </w:rPr>
        <w:t xml:space="preserve"> </w:t>
      </w:r>
      <w:r w:rsidR="00FA30D8">
        <w:rPr>
          <w:b/>
          <w:szCs w:val="24"/>
        </w:rPr>
        <w:t>(</w:t>
      </w:r>
      <w:r w:rsidR="00153C0B">
        <w:rPr>
          <w:b/>
          <w:szCs w:val="24"/>
        </w:rPr>
        <w:t xml:space="preserve">Ostwald, </w:t>
      </w:r>
      <w:r w:rsidR="00FA30D8">
        <w:rPr>
          <w:b/>
          <w:szCs w:val="24"/>
        </w:rPr>
        <w:t>Siegel</w:t>
      </w:r>
      <w:r w:rsidR="00040B01">
        <w:rPr>
          <w:b/>
          <w:szCs w:val="24"/>
        </w:rPr>
        <w:t>, Joseph</w:t>
      </w:r>
      <w:r w:rsidR="00FA30D8">
        <w:rPr>
          <w:b/>
          <w:szCs w:val="24"/>
        </w:rPr>
        <w:t>)</w:t>
      </w:r>
      <w:r w:rsidR="00381F60">
        <w:rPr>
          <w:b/>
          <w:szCs w:val="24"/>
        </w:rPr>
        <w:t xml:space="preserve"> </w:t>
      </w:r>
    </w:p>
    <w:p w14:paraId="7C349AD0" w14:textId="77777777" w:rsidR="0004001F" w:rsidRDefault="009D6688" w:rsidP="00B475F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ind w:left="1122" w:right="-177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Legislation</w:t>
      </w:r>
    </w:p>
    <w:p w14:paraId="0924062B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Limits on Court Intervention</w:t>
      </w:r>
    </w:p>
    <w:p w14:paraId="460D429D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Stay of Proceedings</w:t>
      </w:r>
    </w:p>
    <w:p w14:paraId="05C15436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Appointment of Arbitrator</w:t>
      </w:r>
    </w:p>
    <w:p w14:paraId="64C8408E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Challenge of Arbitrator</w:t>
      </w:r>
    </w:p>
    <w:p w14:paraId="7161767A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Removal of Arbitrator</w:t>
      </w:r>
    </w:p>
    <w:p w14:paraId="430B1FEE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Appointment of Substitute Arbitrator</w:t>
      </w:r>
    </w:p>
    <w:p w14:paraId="1CD4BFCF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Review of Ruling on Jurisdiction</w:t>
      </w:r>
    </w:p>
    <w:p w14:paraId="28CF3394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Extension of Time Limits</w:t>
      </w:r>
    </w:p>
    <w:p w14:paraId="2FFA8444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Appeal</w:t>
      </w:r>
    </w:p>
    <w:p w14:paraId="38B0F3D4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Setting Aside Award </w:t>
      </w:r>
    </w:p>
    <w:p w14:paraId="7786DEA9" w14:textId="77777777" w:rsidR="00DF4B8D" w:rsidRDefault="00DF4B8D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Clarification of Award</w:t>
      </w:r>
    </w:p>
    <w:p w14:paraId="0C18E0A6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Declaration of Invalidity of Arbitration</w:t>
      </w:r>
    </w:p>
    <w:p w14:paraId="316EFF78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Application for Enforcement of Award</w:t>
      </w:r>
    </w:p>
    <w:p w14:paraId="0A4B7D28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Where Arbitrator Grants an Unusual Remedy</w:t>
      </w:r>
    </w:p>
    <w:p w14:paraId="0D0D23DA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Assessment of Costs</w:t>
      </w:r>
    </w:p>
    <w:p w14:paraId="4C251E23" w14:textId="77777777" w:rsidR="007A33E0" w:rsidRDefault="007A33E0" w:rsidP="00B475F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ind w:left="1122" w:right="-177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What’s Needed to Properly Constitute an Arbitration</w:t>
      </w:r>
    </w:p>
    <w:p w14:paraId="47020A8B" w14:textId="7C80E533" w:rsidR="00DF4B8D" w:rsidRDefault="00DF4B8D" w:rsidP="0082759B">
      <w:pPr>
        <w:spacing w:before="240" w:after="120"/>
        <w:jc w:val="left"/>
        <w:rPr>
          <w:color w:val="000000" w:themeColor="text1"/>
        </w:rPr>
      </w:pPr>
      <w:r w:rsidRPr="00DF4B8D">
        <w:rPr>
          <w:b/>
          <w:color w:val="000000" w:themeColor="text1"/>
        </w:rPr>
        <w:t xml:space="preserve">3:30PM – 3:45PM, </w:t>
      </w:r>
      <w:r w:rsidRPr="00DF4B8D">
        <w:rPr>
          <w:color w:val="000000" w:themeColor="text1"/>
        </w:rPr>
        <w:t>BREAK</w:t>
      </w:r>
      <w:r w:rsidRPr="00DF4B8D">
        <w:rPr>
          <w:b/>
          <w:color w:val="000000" w:themeColor="text1"/>
        </w:rPr>
        <w:br/>
      </w:r>
      <w:r w:rsidRPr="00DF4B8D">
        <w:rPr>
          <w:b/>
          <w:color w:val="000000" w:themeColor="text1"/>
        </w:rPr>
        <w:br/>
        <w:t xml:space="preserve">3:45PM – 5:30PM, </w:t>
      </w:r>
      <w:r w:rsidRPr="00BD5BE4">
        <w:rPr>
          <w:b/>
          <w:color w:val="C00000"/>
        </w:rPr>
        <w:t>2.3 THE ROLE OF THE COURTS IN ARBITRATION PROCESSES, CONTINUED</w:t>
      </w:r>
      <w:r w:rsidR="0082759B">
        <w:rPr>
          <w:b/>
          <w:color w:val="C00000"/>
        </w:rPr>
        <w:t xml:space="preserve"> </w:t>
      </w:r>
      <w:r w:rsidR="00040B01">
        <w:rPr>
          <w:b/>
          <w:color w:val="00B050"/>
          <w:u w:val="single"/>
        </w:rPr>
        <w:t>Wolfson</w:t>
      </w:r>
    </w:p>
    <w:p w14:paraId="345B4A91" w14:textId="77777777" w:rsidR="007A33E0" w:rsidRDefault="007A33E0" w:rsidP="00B475F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ind w:left="1122" w:right="-177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Setting Aside an Award for Procedural Unfairness</w:t>
      </w:r>
    </w:p>
    <w:p w14:paraId="2D486EE0" w14:textId="77777777" w:rsidR="007A33E0" w:rsidRDefault="007A33E0" w:rsidP="00B475F4">
      <w:pPr>
        <w:pStyle w:val="TMLeft"/>
        <w:numPr>
          <w:ilvl w:val="1"/>
          <w:numId w:val="17"/>
        </w:numPr>
        <w:tabs>
          <w:tab w:val="clear" w:pos="1440"/>
          <w:tab w:val="left" w:pos="1122"/>
        </w:tabs>
        <w:ind w:left="1122" w:right="-177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Appeal</w:t>
      </w:r>
    </w:p>
    <w:p w14:paraId="4ED244D1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Rights of Appeal</w:t>
      </w:r>
    </w:p>
    <w:p w14:paraId="73A6DDAA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Different Standards for Different Appeals</w:t>
      </w:r>
    </w:p>
    <w:p w14:paraId="6392B77F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Right to Appeal Interim/Interlocutory Awards?</w:t>
      </w:r>
    </w:p>
    <w:p w14:paraId="0E965CFB" w14:textId="77777777" w:rsidR="007A33E0" w:rsidRDefault="007A33E0" w:rsidP="007A33E0">
      <w:pPr>
        <w:pStyle w:val="TMLeft"/>
        <w:numPr>
          <w:ilvl w:val="2"/>
          <w:numId w:val="17"/>
        </w:numPr>
        <w:tabs>
          <w:tab w:val="left" w:pos="1122"/>
        </w:tabs>
        <w:ind w:right="-17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Motion to Stay Pending Appeal</w:t>
      </w:r>
    </w:p>
    <w:p w14:paraId="3979B47E" w14:textId="77777777" w:rsidR="00C15067" w:rsidRDefault="00C15067" w:rsidP="005D46B1">
      <w:pPr>
        <w:spacing w:after="120"/>
        <w:rPr>
          <w:color w:val="000000" w:themeColor="text1"/>
        </w:rPr>
      </w:pPr>
    </w:p>
    <w:p w14:paraId="0D0E1F2B" w14:textId="3D891A20" w:rsidR="0004001F" w:rsidRPr="004B23AA" w:rsidRDefault="004B23AA" w:rsidP="000A10DB">
      <w:pPr>
        <w:pStyle w:val="TM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480" w:lineRule="auto"/>
        <w:rPr>
          <w:b/>
          <w:i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DAY THREE: </w:t>
      </w:r>
      <w:r w:rsidR="00880F2B" w:rsidRPr="004B23AA">
        <w:rPr>
          <w:b/>
          <w:color w:val="000000" w:themeColor="text1"/>
          <w:szCs w:val="24"/>
        </w:rPr>
        <w:t xml:space="preserve">Friday, </w:t>
      </w:r>
      <w:r w:rsidR="00C95FA3">
        <w:rPr>
          <w:b/>
          <w:color w:val="000000" w:themeColor="text1"/>
          <w:szCs w:val="24"/>
        </w:rPr>
        <w:t>February 23, 2024</w:t>
      </w:r>
    </w:p>
    <w:p w14:paraId="71CE5C7B" w14:textId="20317902" w:rsidR="0004001F" w:rsidRPr="000C5175" w:rsidRDefault="008938B6" w:rsidP="00A65D20">
      <w:pPr>
        <w:spacing w:before="240" w:after="360"/>
        <w:jc w:val="left"/>
        <w:rPr>
          <w:b/>
        </w:rPr>
      </w:pPr>
      <w:r>
        <w:rPr>
          <w:b/>
          <w:color w:val="000000" w:themeColor="text1"/>
        </w:rPr>
        <w:t>10</w:t>
      </w:r>
      <w:r w:rsidR="00880F2B" w:rsidRPr="004B23AA">
        <w:rPr>
          <w:b/>
          <w:color w:val="000000" w:themeColor="text1"/>
        </w:rPr>
        <w:t>:30AM – 1</w:t>
      </w:r>
      <w:r w:rsidR="005853FF">
        <w:rPr>
          <w:b/>
          <w:color w:val="000000" w:themeColor="text1"/>
        </w:rPr>
        <w:t>:0</w:t>
      </w:r>
      <w:r w:rsidR="007A1DD0">
        <w:rPr>
          <w:b/>
          <w:color w:val="000000" w:themeColor="text1"/>
        </w:rPr>
        <w:t>0P</w:t>
      </w:r>
      <w:r w:rsidR="00880F2B" w:rsidRPr="004B23AA">
        <w:rPr>
          <w:b/>
          <w:color w:val="000000" w:themeColor="text1"/>
        </w:rPr>
        <w:t>M</w:t>
      </w:r>
      <w:r w:rsidR="004B23AA">
        <w:rPr>
          <w:b/>
          <w:color w:val="000000" w:themeColor="text1"/>
        </w:rPr>
        <w:t>,</w:t>
      </w:r>
      <w:r w:rsidR="00880F2B" w:rsidRPr="004B23AA">
        <w:rPr>
          <w:b/>
          <w:color w:val="000000" w:themeColor="text1"/>
        </w:rPr>
        <w:t xml:space="preserve"> </w:t>
      </w:r>
      <w:r w:rsidR="004B23AA" w:rsidRPr="004B23AA">
        <w:rPr>
          <w:b/>
          <w:color w:val="C00000"/>
        </w:rPr>
        <w:t xml:space="preserve">3.1 </w:t>
      </w:r>
      <w:r w:rsidR="00627766">
        <w:rPr>
          <w:b/>
          <w:color w:val="C00000"/>
        </w:rPr>
        <w:t xml:space="preserve">FAMILY </w:t>
      </w:r>
      <w:r w:rsidR="00880F2B" w:rsidRPr="004B23AA">
        <w:rPr>
          <w:b/>
          <w:color w:val="C00000"/>
        </w:rPr>
        <w:t>VIOLENCE</w:t>
      </w:r>
      <w:r w:rsidR="004B4CD1">
        <w:rPr>
          <w:b/>
          <w:color w:val="C00000"/>
        </w:rPr>
        <w:t xml:space="preserve"> </w:t>
      </w:r>
      <w:r w:rsidR="00EA5AEB">
        <w:rPr>
          <w:b/>
          <w:color w:val="C00000"/>
        </w:rPr>
        <w:t>&amp;</w:t>
      </w:r>
      <w:r w:rsidR="004B4CD1">
        <w:rPr>
          <w:b/>
          <w:color w:val="C00000"/>
        </w:rPr>
        <w:t xml:space="preserve"> POWER DYNAMICS </w:t>
      </w:r>
      <w:r w:rsidR="0082759B" w:rsidRPr="0082759B">
        <w:rPr>
          <w:b/>
          <w:color w:val="00B050"/>
          <w:u w:val="single"/>
        </w:rPr>
        <w:t>JPB</w:t>
      </w:r>
      <w:r w:rsidR="0082759B" w:rsidRPr="0082759B">
        <w:rPr>
          <w:b/>
          <w:color w:val="00B050"/>
        </w:rPr>
        <w:t xml:space="preserve"> </w:t>
      </w:r>
      <w:r w:rsidR="000C5175">
        <w:rPr>
          <w:b/>
        </w:rPr>
        <w:t>(Barkauskas, Birnbaum, Henry)</w:t>
      </w:r>
      <w:r w:rsidR="00381F60">
        <w:rPr>
          <w:b/>
        </w:rPr>
        <w:t xml:space="preserve"> </w:t>
      </w:r>
      <w:r w:rsidR="00381F60" w:rsidRPr="00381F60">
        <w:rPr>
          <w:b/>
        </w:rPr>
        <w:sym w:font="Wingdings" w:char="F0E0"/>
      </w:r>
      <w:r w:rsidR="00381F60">
        <w:rPr>
          <w:b/>
        </w:rPr>
        <w:t xml:space="preserve"> Birnbaum to </w:t>
      </w:r>
      <w:proofErr w:type="gramStart"/>
      <w:r w:rsidR="00381F60">
        <w:rPr>
          <w:b/>
        </w:rPr>
        <w:t>confirm</w:t>
      </w:r>
      <w:proofErr w:type="gramEnd"/>
    </w:p>
    <w:p w14:paraId="14BECCCD" w14:textId="77777777" w:rsidR="0004001F" w:rsidRPr="004B23AA" w:rsidRDefault="004B4CD1" w:rsidP="0055158D">
      <w:pPr>
        <w:pStyle w:val="BodyText"/>
        <w:numPr>
          <w:ilvl w:val="1"/>
          <w:numId w:val="17"/>
        </w:numPr>
        <w:tabs>
          <w:tab w:val="clear" w:pos="1440"/>
          <w:tab w:val="left" w:pos="1122"/>
        </w:tabs>
        <w:spacing w:after="240"/>
        <w:ind w:left="1122" w:hanging="6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Overview and Definitions</w:t>
      </w:r>
    </w:p>
    <w:p w14:paraId="76C3A086" w14:textId="77777777" w:rsidR="0004001F" w:rsidRDefault="004B4CD1" w:rsidP="0055158D">
      <w:pPr>
        <w:pStyle w:val="BodyText"/>
        <w:numPr>
          <w:ilvl w:val="1"/>
          <w:numId w:val="17"/>
        </w:numPr>
        <w:tabs>
          <w:tab w:val="left" w:pos="1122"/>
        </w:tabs>
        <w:spacing w:after="240"/>
        <w:ind w:left="1122" w:hanging="6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Statutory Requirements (BCFLA, s.8; MB, SK, ON; </w:t>
      </w:r>
      <w:r w:rsidRPr="00122906">
        <w:rPr>
          <w:i/>
          <w:color w:val="000000" w:themeColor="text1"/>
          <w:sz w:val="24"/>
          <w:szCs w:val="24"/>
        </w:rPr>
        <w:t>Divorce Act</w:t>
      </w:r>
      <w:r>
        <w:rPr>
          <w:color w:val="000000" w:themeColor="text1"/>
          <w:sz w:val="24"/>
          <w:szCs w:val="24"/>
        </w:rPr>
        <w:t>)</w:t>
      </w:r>
    </w:p>
    <w:p w14:paraId="49F21C88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Duty</w:t>
      </w:r>
    </w:p>
    <w:p w14:paraId="683D5DF4" w14:textId="77777777" w:rsidR="004B4CD1" w:rsidRPr="004B23AA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Identify-Assess-Manage</w:t>
      </w:r>
    </w:p>
    <w:p w14:paraId="154A3D99" w14:textId="77777777" w:rsidR="004B4CD1" w:rsidRDefault="004B4CD1" w:rsidP="0055158D">
      <w:pPr>
        <w:pStyle w:val="BodyText"/>
        <w:numPr>
          <w:ilvl w:val="1"/>
          <w:numId w:val="17"/>
        </w:numPr>
        <w:tabs>
          <w:tab w:val="left" w:pos="1122"/>
        </w:tabs>
        <w:spacing w:after="240"/>
        <w:ind w:left="1122" w:hanging="6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Why We Screen – Speaker</w:t>
      </w:r>
    </w:p>
    <w:p w14:paraId="5C29D5E5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Statistics</w:t>
      </w:r>
    </w:p>
    <w:p w14:paraId="4BFF9EB0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From the perspective of Arbitrators/Adjudicators</w:t>
      </w:r>
    </w:p>
    <w:p w14:paraId="2877A061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Presentation of trauma and impact of FV</w:t>
      </w:r>
    </w:p>
    <w:p w14:paraId="105065EF" w14:textId="77777777" w:rsidR="0004001F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 world examples</w:t>
      </w:r>
    </w:p>
    <w:p w14:paraId="77633A3E" w14:textId="77777777" w:rsidR="004B4CD1" w:rsidRDefault="004B4CD1" w:rsidP="0055158D">
      <w:pPr>
        <w:pStyle w:val="BodyText"/>
        <w:numPr>
          <w:ilvl w:val="1"/>
          <w:numId w:val="17"/>
        </w:numPr>
        <w:tabs>
          <w:tab w:val="left" w:pos="1122"/>
        </w:tabs>
        <w:spacing w:after="240"/>
        <w:ind w:left="1122" w:hanging="6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Scope of the Problem</w:t>
      </w:r>
    </w:p>
    <w:p w14:paraId="34BE541C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Types of FV</w:t>
      </w:r>
    </w:p>
    <w:p w14:paraId="04AD8C1E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Risk factors</w:t>
      </w:r>
    </w:p>
    <w:p w14:paraId="10E51B7D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Power Dynamics</w:t>
      </w:r>
    </w:p>
    <w:p w14:paraId="405C53EA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Screening tools</w:t>
      </w:r>
    </w:p>
    <w:p w14:paraId="310C191E" w14:textId="77777777" w:rsidR="004B4CD1" w:rsidRDefault="00880F2B" w:rsidP="0055158D">
      <w:pPr>
        <w:pStyle w:val="BodyText"/>
        <w:numPr>
          <w:ilvl w:val="1"/>
          <w:numId w:val="17"/>
        </w:numPr>
        <w:tabs>
          <w:tab w:val="left" w:pos="1122"/>
        </w:tabs>
        <w:spacing w:after="240"/>
        <w:ind w:left="1122" w:hanging="690"/>
        <w:rPr>
          <w:color w:val="000000" w:themeColor="text1"/>
          <w:sz w:val="24"/>
          <w:szCs w:val="24"/>
        </w:rPr>
      </w:pPr>
      <w:r w:rsidRPr="004B23AA">
        <w:rPr>
          <w:color w:val="000000" w:themeColor="text1"/>
          <w:sz w:val="24"/>
          <w:szCs w:val="24"/>
        </w:rPr>
        <w:t>T</w:t>
      </w:r>
      <w:r w:rsidR="004B4CD1">
        <w:rPr>
          <w:color w:val="000000" w:themeColor="text1"/>
          <w:sz w:val="24"/>
          <w:szCs w:val="24"/>
        </w:rPr>
        <w:t>he Interview</w:t>
      </w:r>
    </w:p>
    <w:p w14:paraId="382C56F6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 does the screening in arb? Med-arb? PC?</w:t>
      </w:r>
    </w:p>
    <w:p w14:paraId="1810E4A6" w14:textId="77777777" w:rsidR="004B4CD1" w:rsidRDefault="004B4CD1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to screen and maintain neutrality</w:t>
      </w:r>
    </w:p>
    <w:p w14:paraId="5B208081" w14:textId="77777777" w:rsidR="004B4CD1" w:rsidRDefault="004B4CD1" w:rsidP="004B4CD1">
      <w:pPr>
        <w:pStyle w:val="BodyText"/>
        <w:numPr>
          <w:ilvl w:val="3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Info disclosure; confidentiality</w:t>
      </w:r>
    </w:p>
    <w:p w14:paraId="08EECAA7" w14:textId="77777777" w:rsidR="004B4CD1" w:rsidRDefault="004B4CD1" w:rsidP="00122906">
      <w:pPr>
        <w:pStyle w:val="BodyText"/>
        <w:numPr>
          <w:ilvl w:val="3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Duty to protect/</w:t>
      </w:r>
      <w:proofErr w:type="gramStart"/>
      <w:r>
        <w:rPr>
          <w:color w:val="000000" w:themeColor="text1"/>
          <w:sz w:val="24"/>
          <w:szCs w:val="24"/>
        </w:rPr>
        <w:t>report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14:paraId="4BE130D3" w14:textId="77777777" w:rsidR="004B4CD1" w:rsidRDefault="00122906" w:rsidP="004B4CD1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Screening reports (ON; AB)</w:t>
      </w:r>
    </w:p>
    <w:p w14:paraId="191AE56C" w14:textId="77777777" w:rsidR="00122906" w:rsidRDefault="00122906" w:rsidP="0055158D">
      <w:pPr>
        <w:pStyle w:val="BodyText"/>
        <w:numPr>
          <w:ilvl w:val="1"/>
          <w:numId w:val="17"/>
        </w:numPr>
        <w:tabs>
          <w:tab w:val="left" w:pos="1122"/>
        </w:tabs>
        <w:spacing w:after="240"/>
        <w:ind w:left="1122" w:hanging="6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Process Design</w:t>
      </w:r>
    </w:p>
    <w:p w14:paraId="37E020C0" w14:textId="77777777" w:rsidR="00122906" w:rsidRDefault="00122906" w:rsidP="00122906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Adaptations to DR process</w:t>
      </w:r>
    </w:p>
    <w:p w14:paraId="2C55284A" w14:textId="77777777" w:rsidR="0004001F" w:rsidRPr="004B23AA" w:rsidRDefault="00122906" w:rsidP="00122906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One and done??</w:t>
      </w:r>
      <w:r w:rsidR="00880F2B" w:rsidRPr="004B23AA">
        <w:rPr>
          <w:color w:val="000000" w:themeColor="text1"/>
          <w:sz w:val="24"/>
          <w:szCs w:val="24"/>
        </w:rPr>
        <w:t xml:space="preserve"> </w:t>
      </w:r>
    </w:p>
    <w:p w14:paraId="59F75DBF" w14:textId="77777777" w:rsidR="00122906" w:rsidRDefault="00122906" w:rsidP="0055158D">
      <w:pPr>
        <w:pStyle w:val="BodyText"/>
        <w:numPr>
          <w:ilvl w:val="1"/>
          <w:numId w:val="17"/>
        </w:numPr>
        <w:tabs>
          <w:tab w:val="left" w:pos="1122"/>
        </w:tabs>
        <w:spacing w:after="240"/>
        <w:ind w:left="1122" w:hanging="6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Managing Violence</w:t>
      </w:r>
    </w:p>
    <w:p w14:paraId="01D45171" w14:textId="77777777" w:rsidR="00122906" w:rsidRDefault="00122906" w:rsidP="00122906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Safety first – clients, DR professional, staff</w:t>
      </w:r>
    </w:p>
    <w:p w14:paraId="4945027D" w14:textId="77777777" w:rsidR="00122906" w:rsidRDefault="00122906" w:rsidP="0055158D">
      <w:pPr>
        <w:pStyle w:val="BodyText"/>
        <w:numPr>
          <w:ilvl w:val="1"/>
          <w:numId w:val="17"/>
        </w:numPr>
        <w:tabs>
          <w:tab w:val="left" w:pos="1122"/>
        </w:tabs>
        <w:spacing w:after="240"/>
        <w:ind w:left="1122" w:hanging="6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Case Law</w:t>
      </w:r>
    </w:p>
    <w:p w14:paraId="777D5637" w14:textId="77777777" w:rsidR="0004001F" w:rsidRDefault="00122906" w:rsidP="00122906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 w:rsidRPr="00122906">
        <w:rPr>
          <w:i/>
          <w:color w:val="000000" w:themeColor="text1"/>
          <w:sz w:val="24"/>
          <w:szCs w:val="24"/>
        </w:rPr>
        <w:t>Wainright v. Wainright</w:t>
      </w:r>
      <w:r>
        <w:rPr>
          <w:color w:val="000000" w:themeColor="text1"/>
          <w:sz w:val="24"/>
          <w:szCs w:val="24"/>
        </w:rPr>
        <w:t>, 2012 ONSC 2868</w:t>
      </w:r>
    </w:p>
    <w:p w14:paraId="1E6186E6" w14:textId="77777777" w:rsidR="00122906" w:rsidRDefault="00122906" w:rsidP="00122906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 w:rsidRPr="00122906">
        <w:rPr>
          <w:i/>
          <w:color w:val="000000" w:themeColor="text1"/>
          <w:sz w:val="24"/>
          <w:szCs w:val="24"/>
        </w:rPr>
        <w:t>E.E. v. F.F. and G.G.</w:t>
      </w:r>
      <w:r>
        <w:rPr>
          <w:color w:val="000000" w:themeColor="text1"/>
          <w:sz w:val="24"/>
          <w:szCs w:val="24"/>
        </w:rPr>
        <w:t xml:space="preserve"> (Dec. 2008) (Czutrin J.) (Ont. S.C.J.)</w:t>
      </w:r>
    </w:p>
    <w:p w14:paraId="1E80F668" w14:textId="77777777" w:rsidR="00122906" w:rsidRDefault="00122906" w:rsidP="00122906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 w:rsidRPr="00122906">
        <w:rPr>
          <w:i/>
          <w:color w:val="000000" w:themeColor="text1"/>
          <w:sz w:val="24"/>
          <w:szCs w:val="24"/>
        </w:rPr>
        <w:t>Z.S. v. B.P.</w:t>
      </w:r>
      <w:r>
        <w:rPr>
          <w:color w:val="000000" w:themeColor="text1"/>
          <w:sz w:val="24"/>
          <w:szCs w:val="24"/>
        </w:rPr>
        <w:t>, 2020 ONSC 885</w:t>
      </w:r>
    </w:p>
    <w:p w14:paraId="5479A6E2" w14:textId="77777777" w:rsidR="00122906" w:rsidRDefault="00122906" w:rsidP="00122906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proofErr w:type="spellStart"/>
      <w:r w:rsidRPr="00122906">
        <w:rPr>
          <w:i/>
          <w:color w:val="000000" w:themeColor="text1"/>
          <w:sz w:val="24"/>
          <w:szCs w:val="24"/>
        </w:rPr>
        <w:t>Jirova</w:t>
      </w:r>
      <w:proofErr w:type="spellEnd"/>
      <w:r w:rsidRPr="00122906">
        <w:rPr>
          <w:i/>
          <w:color w:val="000000" w:themeColor="text1"/>
          <w:sz w:val="24"/>
          <w:szCs w:val="24"/>
        </w:rPr>
        <w:t xml:space="preserve"> v. Benincasa</w:t>
      </w:r>
      <w:r>
        <w:rPr>
          <w:color w:val="000000" w:themeColor="text1"/>
          <w:sz w:val="24"/>
          <w:szCs w:val="24"/>
        </w:rPr>
        <w:t>, 2018 ONSC 534 at 46</w:t>
      </w:r>
    </w:p>
    <w:p w14:paraId="5A04014B" w14:textId="77777777" w:rsidR="00122906" w:rsidRDefault="00122906" w:rsidP="00122906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color w:val="000000" w:themeColor="text1"/>
          <w:sz w:val="24"/>
          <w:szCs w:val="24"/>
        </w:rPr>
      </w:pPr>
      <w:r w:rsidRPr="00122906">
        <w:rPr>
          <w:i/>
          <w:color w:val="000000" w:themeColor="text1"/>
          <w:sz w:val="24"/>
          <w:szCs w:val="24"/>
        </w:rPr>
        <w:t>Kaplan v. Kaplan</w:t>
      </w:r>
      <w:r>
        <w:rPr>
          <w:color w:val="000000" w:themeColor="text1"/>
          <w:sz w:val="24"/>
          <w:szCs w:val="24"/>
        </w:rPr>
        <w:t>, 2015 ONSC 1277 at 75</w:t>
      </w:r>
    </w:p>
    <w:p w14:paraId="66B2883D" w14:textId="77777777" w:rsidR="0004001F" w:rsidRPr="007A33E0" w:rsidRDefault="00122906" w:rsidP="0055158D">
      <w:pPr>
        <w:pStyle w:val="BodyText"/>
        <w:numPr>
          <w:ilvl w:val="2"/>
          <w:numId w:val="17"/>
        </w:numPr>
        <w:tabs>
          <w:tab w:val="left" w:pos="1122"/>
        </w:tabs>
        <w:spacing w:after="240"/>
        <w:rPr>
          <w:b/>
          <w:color w:val="000000" w:themeColor="text1"/>
        </w:rPr>
      </w:pPr>
      <w:r w:rsidRPr="00122906">
        <w:rPr>
          <w:i/>
          <w:color w:val="000000" w:themeColor="text1"/>
          <w:sz w:val="24"/>
          <w:szCs w:val="24"/>
        </w:rPr>
        <w:t>Docherty v. Catherwood</w:t>
      </w:r>
      <w:r w:rsidRPr="00122906">
        <w:rPr>
          <w:color w:val="000000" w:themeColor="text1"/>
          <w:sz w:val="24"/>
          <w:szCs w:val="24"/>
        </w:rPr>
        <w:t>, 2013 ONSC 5220</w:t>
      </w:r>
    </w:p>
    <w:p w14:paraId="6A217EE0" w14:textId="77777777" w:rsidR="0004001F" w:rsidRPr="004B23AA" w:rsidRDefault="005853FF" w:rsidP="00945632">
      <w:pPr>
        <w:spacing w:before="240" w:after="12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880F2B" w:rsidRPr="004B23AA">
        <w:rPr>
          <w:b/>
          <w:color w:val="000000" w:themeColor="text1"/>
        </w:rPr>
        <w:t>:</w:t>
      </w:r>
      <w:r w:rsidR="008938B6">
        <w:rPr>
          <w:b/>
          <w:color w:val="000000" w:themeColor="text1"/>
        </w:rPr>
        <w:t>0</w:t>
      </w:r>
      <w:r w:rsidR="00880F2B" w:rsidRPr="004B23AA">
        <w:rPr>
          <w:b/>
          <w:color w:val="000000" w:themeColor="text1"/>
        </w:rPr>
        <w:t>0PM – 1:</w:t>
      </w:r>
      <w:r w:rsidR="000B79EF">
        <w:rPr>
          <w:b/>
          <w:color w:val="000000" w:themeColor="text1"/>
        </w:rPr>
        <w:t>3</w:t>
      </w:r>
      <w:r w:rsidR="00880F2B" w:rsidRPr="004B23AA">
        <w:rPr>
          <w:b/>
          <w:color w:val="000000" w:themeColor="text1"/>
        </w:rPr>
        <w:t>0PM</w:t>
      </w:r>
      <w:r w:rsidR="0039725C">
        <w:rPr>
          <w:b/>
          <w:color w:val="000000" w:themeColor="text1"/>
        </w:rPr>
        <w:t xml:space="preserve">, </w:t>
      </w:r>
      <w:r w:rsidR="00880F2B" w:rsidRPr="0039725C">
        <w:rPr>
          <w:color w:val="000000" w:themeColor="text1"/>
        </w:rPr>
        <w:t>BREAK</w:t>
      </w:r>
      <w:r w:rsidR="003D5153" w:rsidRPr="0039725C">
        <w:rPr>
          <w:color w:val="000000" w:themeColor="text1"/>
        </w:rPr>
        <w:t xml:space="preserve"> </w:t>
      </w:r>
    </w:p>
    <w:p w14:paraId="220D34BD" w14:textId="4B4BC068" w:rsidR="0004001F" w:rsidRPr="000C5175" w:rsidRDefault="00880F2B" w:rsidP="00945632">
      <w:pPr>
        <w:spacing w:before="240"/>
        <w:jc w:val="left"/>
        <w:rPr>
          <w:b/>
        </w:rPr>
      </w:pPr>
      <w:r w:rsidRPr="004B23AA">
        <w:rPr>
          <w:b/>
          <w:color w:val="000000" w:themeColor="text1"/>
        </w:rPr>
        <w:t>1:</w:t>
      </w:r>
      <w:r w:rsidR="000B79EF">
        <w:rPr>
          <w:b/>
          <w:color w:val="000000" w:themeColor="text1"/>
        </w:rPr>
        <w:t>3</w:t>
      </w:r>
      <w:r w:rsidRPr="004B23AA">
        <w:rPr>
          <w:b/>
          <w:color w:val="000000" w:themeColor="text1"/>
        </w:rPr>
        <w:t>0PM – 2:</w:t>
      </w:r>
      <w:r w:rsidR="00DD755B">
        <w:rPr>
          <w:b/>
          <w:color w:val="000000" w:themeColor="text1"/>
        </w:rPr>
        <w:t>15</w:t>
      </w:r>
      <w:r w:rsidRPr="004B23AA">
        <w:rPr>
          <w:b/>
          <w:color w:val="000000" w:themeColor="text1"/>
        </w:rPr>
        <w:t>PM</w:t>
      </w:r>
      <w:r w:rsidR="004B23AA">
        <w:rPr>
          <w:b/>
          <w:color w:val="000000" w:themeColor="text1"/>
        </w:rPr>
        <w:t>,</w:t>
      </w:r>
      <w:r w:rsidRPr="004B23AA">
        <w:rPr>
          <w:b/>
          <w:color w:val="000000" w:themeColor="text1"/>
        </w:rPr>
        <w:t xml:space="preserve"> </w:t>
      </w:r>
      <w:r w:rsidR="004B23AA" w:rsidRPr="000E4913">
        <w:rPr>
          <w:b/>
          <w:color w:val="C00000"/>
        </w:rPr>
        <w:t>3.</w:t>
      </w:r>
      <w:r w:rsidR="00C125DB" w:rsidRPr="0082759B">
        <w:rPr>
          <w:b/>
          <w:color w:val="C00000"/>
        </w:rPr>
        <w:t>2</w:t>
      </w:r>
      <w:r w:rsidR="004B23AA" w:rsidRPr="000E4913">
        <w:rPr>
          <w:b/>
          <w:color w:val="C00000"/>
        </w:rPr>
        <w:t xml:space="preserve"> </w:t>
      </w:r>
      <w:r w:rsidRPr="000E4913">
        <w:rPr>
          <w:b/>
          <w:color w:val="C00000"/>
        </w:rPr>
        <w:t xml:space="preserve">THE PRE-HEARING </w:t>
      </w:r>
      <w:r w:rsidR="003D5153">
        <w:rPr>
          <w:b/>
          <w:color w:val="C00000"/>
        </w:rPr>
        <w:t>CONFERENCE</w:t>
      </w:r>
      <w:r w:rsidR="000C5175">
        <w:rPr>
          <w:b/>
          <w:color w:val="C00000"/>
        </w:rPr>
        <w:t xml:space="preserve"> </w:t>
      </w:r>
      <w:r w:rsidR="0082759B" w:rsidRPr="0082759B">
        <w:rPr>
          <w:b/>
          <w:color w:val="00B050"/>
          <w:u w:val="single"/>
        </w:rPr>
        <w:t>LP</w:t>
      </w:r>
      <w:r w:rsidR="0082759B" w:rsidRPr="0082759B">
        <w:rPr>
          <w:b/>
          <w:color w:val="00B050"/>
        </w:rPr>
        <w:t xml:space="preserve"> </w:t>
      </w:r>
      <w:r w:rsidR="000C5175">
        <w:rPr>
          <w:b/>
        </w:rPr>
        <w:t>(</w:t>
      </w:r>
      <w:proofErr w:type="spellStart"/>
      <w:r w:rsidR="00257E67">
        <w:rPr>
          <w:b/>
        </w:rPr>
        <w:t>Goldhart</w:t>
      </w:r>
      <w:proofErr w:type="spellEnd"/>
      <w:r w:rsidR="00257E67">
        <w:rPr>
          <w:b/>
        </w:rPr>
        <w:t>, Wolfson</w:t>
      </w:r>
      <w:r w:rsidR="00040B01">
        <w:rPr>
          <w:b/>
        </w:rPr>
        <w:t>, Franks</w:t>
      </w:r>
      <w:r w:rsidR="000C5175">
        <w:rPr>
          <w:b/>
        </w:rPr>
        <w:t>)</w:t>
      </w:r>
    </w:p>
    <w:p w14:paraId="6FACF692" w14:textId="77777777" w:rsidR="0004001F" w:rsidRPr="004B23AA" w:rsidRDefault="00880F2B" w:rsidP="00763EC3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 w:rsidRPr="004B23AA">
        <w:rPr>
          <w:color w:val="000000" w:themeColor="text1"/>
        </w:rPr>
        <w:t xml:space="preserve">Commencing the Arbitration - </w:t>
      </w:r>
      <w:proofErr w:type="spellStart"/>
      <w:r w:rsidRPr="004B23AA">
        <w:rPr>
          <w:color w:val="000000" w:themeColor="text1"/>
        </w:rPr>
        <w:t>Lautens</w:t>
      </w:r>
      <w:proofErr w:type="spellEnd"/>
      <w:r w:rsidRPr="004B23AA">
        <w:rPr>
          <w:color w:val="000000" w:themeColor="text1"/>
        </w:rPr>
        <w:t xml:space="preserve"> </w:t>
      </w:r>
    </w:p>
    <w:p w14:paraId="597C3CEB" w14:textId="77777777" w:rsidR="0004001F" w:rsidRPr="004B23AA" w:rsidRDefault="00880F2B" w:rsidP="00B475F4">
      <w:pPr>
        <w:pStyle w:val="TMGenL3"/>
        <w:numPr>
          <w:ilvl w:val="2"/>
          <w:numId w:val="13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 xml:space="preserve">Arbitration clause in domestic contract </w:t>
      </w:r>
    </w:p>
    <w:p w14:paraId="0E39E335" w14:textId="77777777" w:rsidR="0004001F" w:rsidRPr="004B23AA" w:rsidRDefault="00880F2B" w:rsidP="00E10827">
      <w:pPr>
        <w:pStyle w:val="TMGenL3"/>
        <w:numPr>
          <w:ilvl w:val="2"/>
          <w:numId w:val="13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 xml:space="preserve">Appointment of the Arbitrator </w:t>
      </w:r>
    </w:p>
    <w:p w14:paraId="5DCE27F1" w14:textId="77777777" w:rsidR="0004001F" w:rsidRPr="004B23AA" w:rsidRDefault="00880F2B" w:rsidP="00E10827">
      <w:pPr>
        <w:pStyle w:val="TMGenL3"/>
        <w:numPr>
          <w:ilvl w:val="2"/>
          <w:numId w:val="13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 xml:space="preserve">Submission to Arbitration </w:t>
      </w:r>
    </w:p>
    <w:p w14:paraId="48DF3186" w14:textId="77777777" w:rsidR="008C39D5" w:rsidRDefault="00880F2B" w:rsidP="008C39D5">
      <w:pPr>
        <w:pStyle w:val="TMGenL3"/>
        <w:numPr>
          <w:ilvl w:val="2"/>
          <w:numId w:val="13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>Notice Demanding Arbitration</w:t>
      </w:r>
    </w:p>
    <w:p w14:paraId="357BCDE1" w14:textId="77777777" w:rsidR="00AA5154" w:rsidRDefault="00AA5154" w:rsidP="00B475F4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>
        <w:rPr>
          <w:color w:val="000000" w:themeColor="text1"/>
        </w:rPr>
        <w:t>Initial Contact Protocol (Who does it? / Conflict checks)</w:t>
      </w:r>
    </w:p>
    <w:p w14:paraId="6995EF4D" w14:textId="77777777" w:rsidR="00AA5154" w:rsidRDefault="00AA5154" w:rsidP="00B475F4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>
        <w:rPr>
          <w:color w:val="000000" w:themeColor="text1"/>
        </w:rPr>
        <w:t>An Arbitrator’s Wish List</w:t>
      </w:r>
    </w:p>
    <w:p w14:paraId="380A5083" w14:textId="77777777" w:rsidR="00A474C1" w:rsidRDefault="00A474C1" w:rsidP="00B475F4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>
        <w:rPr>
          <w:color w:val="000000" w:themeColor="text1"/>
        </w:rPr>
        <w:t>Seven tips (Leon)</w:t>
      </w:r>
    </w:p>
    <w:p w14:paraId="7EBF8EDF" w14:textId="77777777" w:rsidR="00AA5154" w:rsidRDefault="00AA5154" w:rsidP="00B475F4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Keeping </w:t>
      </w:r>
      <w:r w:rsidR="00B37D9F">
        <w:rPr>
          <w:color w:val="000000" w:themeColor="text1"/>
        </w:rPr>
        <w:t xml:space="preserve">Arbitration </w:t>
      </w:r>
      <w:r>
        <w:rPr>
          <w:color w:val="000000" w:themeColor="text1"/>
        </w:rPr>
        <w:t>Easy</w:t>
      </w:r>
      <w:r w:rsidR="00B37D9F">
        <w:rPr>
          <w:color w:val="000000" w:themeColor="text1"/>
        </w:rPr>
        <w:t xml:space="preserve">, </w:t>
      </w:r>
      <w:r>
        <w:rPr>
          <w:color w:val="000000" w:themeColor="text1"/>
        </w:rPr>
        <w:t>Efficient</w:t>
      </w:r>
      <w:r w:rsidR="00B37D9F">
        <w:rPr>
          <w:color w:val="000000" w:themeColor="text1"/>
        </w:rPr>
        <w:t>, Economical and User Friendly (Chong)</w:t>
      </w:r>
    </w:p>
    <w:p w14:paraId="15D906B0" w14:textId="77777777" w:rsidR="0004001F" w:rsidRPr="004B23AA" w:rsidRDefault="00880F2B" w:rsidP="00B475F4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 w:rsidRPr="004B23AA">
        <w:rPr>
          <w:color w:val="000000" w:themeColor="text1"/>
        </w:rPr>
        <w:t>Use of Client Intake Questionnaires</w:t>
      </w:r>
    </w:p>
    <w:p w14:paraId="41E24336" w14:textId="77777777" w:rsidR="0004001F" w:rsidRPr="004B23AA" w:rsidRDefault="00880F2B" w:rsidP="00B475F4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 w:rsidRPr="004B23AA">
        <w:rPr>
          <w:color w:val="000000" w:themeColor="text1"/>
        </w:rPr>
        <w:t>Communications with Counsel and Parties</w:t>
      </w:r>
    </w:p>
    <w:p w14:paraId="20394E14" w14:textId="34934B95" w:rsidR="0004001F" w:rsidRPr="004B23AA" w:rsidRDefault="00880F2B" w:rsidP="000C5A54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 w:rsidRPr="004B23AA">
        <w:rPr>
          <w:color w:val="000000" w:themeColor="text1"/>
        </w:rPr>
        <w:t>The Pre-Hearing Meeting</w:t>
      </w:r>
      <w:r w:rsidR="00381F60">
        <w:rPr>
          <w:color w:val="000000" w:themeColor="text1"/>
        </w:rPr>
        <w:t>/Conference</w:t>
      </w:r>
    </w:p>
    <w:p w14:paraId="5175187A" w14:textId="77777777" w:rsidR="0004001F" w:rsidRPr="004B23AA" w:rsidRDefault="00880F2B" w:rsidP="000C5A54">
      <w:pPr>
        <w:pStyle w:val="TMGenL3"/>
        <w:numPr>
          <w:ilvl w:val="2"/>
          <w:numId w:val="17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>C</w:t>
      </w:r>
      <w:r w:rsidR="00B37D9F">
        <w:rPr>
          <w:color w:val="000000" w:themeColor="text1"/>
        </w:rPr>
        <w:t>onduct of the Hearing (C</w:t>
      </w:r>
      <w:r w:rsidRPr="004B23AA">
        <w:rPr>
          <w:color w:val="000000" w:themeColor="text1"/>
        </w:rPr>
        <w:t>askie</w:t>
      </w:r>
      <w:r w:rsidR="00B37D9F">
        <w:rPr>
          <w:color w:val="000000" w:themeColor="text1"/>
        </w:rPr>
        <w:t>)</w:t>
      </w:r>
      <w:r w:rsidRPr="004B23AA">
        <w:rPr>
          <w:color w:val="000000" w:themeColor="text1"/>
        </w:rPr>
        <w:t xml:space="preserve">  </w:t>
      </w:r>
    </w:p>
    <w:p w14:paraId="1438D78A" w14:textId="77777777" w:rsidR="0004001F" w:rsidRPr="004B23AA" w:rsidRDefault="00880F2B" w:rsidP="000C5A54">
      <w:pPr>
        <w:pStyle w:val="TMGenL3"/>
        <w:numPr>
          <w:ilvl w:val="2"/>
          <w:numId w:val="17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 xml:space="preserve">ADR Handbook, Tab </w:t>
      </w:r>
      <w:proofErr w:type="gramStart"/>
      <w:r w:rsidRPr="004B23AA">
        <w:rPr>
          <w:color w:val="000000" w:themeColor="text1"/>
        </w:rPr>
        <w:t>5</w:t>
      </w:r>
      <w:proofErr w:type="gramEnd"/>
      <w:r w:rsidRPr="004B23AA">
        <w:rPr>
          <w:color w:val="000000" w:themeColor="text1"/>
        </w:rPr>
        <w:t xml:space="preserve"> and checklist</w:t>
      </w:r>
    </w:p>
    <w:p w14:paraId="63B18D17" w14:textId="77777777" w:rsidR="0004001F" w:rsidRPr="004B23AA" w:rsidRDefault="00880F2B" w:rsidP="00E10827">
      <w:pPr>
        <w:pStyle w:val="TMGenL3"/>
        <w:numPr>
          <w:ilvl w:val="2"/>
          <w:numId w:val="17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 xml:space="preserve">Effective Use of Pre-Hearing Conferences </w:t>
      </w:r>
      <w:r w:rsidR="00A474C1">
        <w:rPr>
          <w:color w:val="000000" w:themeColor="text1"/>
        </w:rPr>
        <w:t>(Kirsh)</w:t>
      </w:r>
    </w:p>
    <w:p w14:paraId="2D7EA1E5" w14:textId="77777777" w:rsidR="00C15067" w:rsidRDefault="00880F2B" w:rsidP="00E10827">
      <w:pPr>
        <w:pStyle w:val="TMGenL3"/>
        <w:numPr>
          <w:ilvl w:val="2"/>
          <w:numId w:val="17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 xml:space="preserve">Pre-Arbitration Conference </w:t>
      </w:r>
      <w:r w:rsidR="00B37D9F">
        <w:rPr>
          <w:color w:val="000000" w:themeColor="text1"/>
        </w:rPr>
        <w:t>Checklist</w:t>
      </w:r>
    </w:p>
    <w:p w14:paraId="6E158F4D" w14:textId="77777777" w:rsidR="0004001F" w:rsidRDefault="00880F2B" w:rsidP="000C5A54">
      <w:pPr>
        <w:pStyle w:val="TMGenL3"/>
        <w:numPr>
          <w:ilvl w:val="2"/>
          <w:numId w:val="17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 xml:space="preserve">First Pre-Hearing Conference </w:t>
      </w:r>
      <w:r w:rsidR="00C15067">
        <w:rPr>
          <w:color w:val="000000" w:themeColor="text1"/>
        </w:rPr>
        <w:t>(</w:t>
      </w:r>
      <w:proofErr w:type="spellStart"/>
      <w:r w:rsidR="00C15067">
        <w:rPr>
          <w:color w:val="000000" w:themeColor="text1"/>
        </w:rPr>
        <w:t>Ghikas</w:t>
      </w:r>
      <w:proofErr w:type="spellEnd"/>
      <w:r w:rsidR="00C15067">
        <w:rPr>
          <w:color w:val="000000" w:themeColor="text1"/>
        </w:rPr>
        <w:t>, Horton et al)</w:t>
      </w:r>
    </w:p>
    <w:p w14:paraId="4C277741" w14:textId="77777777" w:rsidR="00A474C1" w:rsidRPr="004B23AA" w:rsidRDefault="00A474C1" w:rsidP="000C5A54">
      <w:pPr>
        <w:pStyle w:val="TMGenL3"/>
        <w:numPr>
          <w:ilvl w:val="2"/>
          <w:numId w:val="17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>
        <w:rPr>
          <w:color w:val="000000" w:themeColor="text1"/>
        </w:rPr>
        <w:t>Arbitration Scheduling Endorsement Form</w:t>
      </w:r>
    </w:p>
    <w:p w14:paraId="2116E33D" w14:textId="77777777" w:rsidR="0004001F" w:rsidRPr="004B23AA" w:rsidRDefault="00880F2B" w:rsidP="000C5A54">
      <w:pPr>
        <w:pStyle w:val="TMGenL3"/>
        <w:numPr>
          <w:ilvl w:val="2"/>
          <w:numId w:val="17"/>
        </w:numPr>
        <w:tabs>
          <w:tab w:val="clear" w:pos="2160"/>
          <w:tab w:val="num" w:pos="1683"/>
        </w:tabs>
        <w:ind w:left="1683" w:hanging="374"/>
        <w:rPr>
          <w:color w:val="000000" w:themeColor="text1"/>
        </w:rPr>
      </w:pPr>
      <w:r w:rsidRPr="004B23AA">
        <w:rPr>
          <w:color w:val="000000" w:themeColor="text1"/>
        </w:rPr>
        <w:t>McCutcheon – How to Avoid Undue Expense in Arbitration</w:t>
      </w:r>
    </w:p>
    <w:p w14:paraId="061860D9" w14:textId="77777777" w:rsidR="00122906" w:rsidRDefault="00122906" w:rsidP="00AA5154">
      <w:pPr>
        <w:rPr>
          <w:b/>
        </w:rPr>
      </w:pPr>
    </w:p>
    <w:p w14:paraId="70481575" w14:textId="0A97FEF8" w:rsidR="0004001F" w:rsidRPr="00AA5154" w:rsidRDefault="00AA5154" w:rsidP="0082759B">
      <w:pPr>
        <w:jc w:val="left"/>
        <w:rPr>
          <w:b/>
          <w:color w:val="C00000"/>
        </w:rPr>
      </w:pPr>
      <w:r w:rsidRPr="00AA5154">
        <w:rPr>
          <w:b/>
        </w:rPr>
        <w:t>2</w:t>
      </w:r>
      <w:r>
        <w:rPr>
          <w:b/>
        </w:rPr>
        <w:t xml:space="preserve">:15PM – 2:45PM, </w:t>
      </w:r>
      <w:r w:rsidRPr="00AA5154">
        <w:rPr>
          <w:b/>
          <w:color w:val="C00000"/>
        </w:rPr>
        <w:t>3.</w:t>
      </w:r>
      <w:r w:rsidR="00C125DB" w:rsidRPr="0082759B">
        <w:rPr>
          <w:b/>
          <w:color w:val="C00000"/>
        </w:rPr>
        <w:t>3</w:t>
      </w:r>
      <w:r w:rsidR="00C125DB">
        <w:rPr>
          <w:b/>
          <w:color w:val="C00000"/>
        </w:rPr>
        <w:t xml:space="preserve"> </w:t>
      </w:r>
      <w:r w:rsidRPr="00AA5154">
        <w:rPr>
          <w:b/>
          <w:color w:val="C00000"/>
        </w:rPr>
        <w:t>I</w:t>
      </w:r>
      <w:r w:rsidR="003D5153" w:rsidRPr="00AA5154">
        <w:rPr>
          <w:b/>
          <w:color w:val="C00000"/>
        </w:rPr>
        <w:t xml:space="preserve">NTERIM </w:t>
      </w:r>
      <w:r w:rsidR="00EA5AEB">
        <w:rPr>
          <w:b/>
          <w:color w:val="C00000"/>
        </w:rPr>
        <w:t>&amp;</w:t>
      </w:r>
      <w:r w:rsidR="003D5153" w:rsidRPr="00AA5154">
        <w:rPr>
          <w:b/>
          <w:color w:val="C00000"/>
        </w:rPr>
        <w:t xml:space="preserve"> PRELIMINARY MOTIONS</w:t>
      </w:r>
      <w:r w:rsidR="00880F2B" w:rsidRPr="00AA5154">
        <w:rPr>
          <w:b/>
          <w:color w:val="C00000"/>
        </w:rPr>
        <w:t xml:space="preserve"> </w:t>
      </w:r>
      <w:r w:rsidR="0082759B" w:rsidRPr="0082759B">
        <w:rPr>
          <w:b/>
          <w:color w:val="00B050"/>
          <w:u w:val="single"/>
        </w:rPr>
        <w:t>LP</w:t>
      </w:r>
      <w:r w:rsidR="0082759B" w:rsidRPr="0082759B">
        <w:rPr>
          <w:b/>
          <w:color w:val="00B050"/>
        </w:rPr>
        <w:t xml:space="preserve"> </w:t>
      </w:r>
      <w:r w:rsidR="000C5175" w:rsidRPr="00AA5154">
        <w:rPr>
          <w:b/>
        </w:rPr>
        <w:t>(</w:t>
      </w:r>
      <w:proofErr w:type="spellStart"/>
      <w:r w:rsidR="000C5175" w:rsidRPr="00C84E97">
        <w:rPr>
          <w:b/>
        </w:rPr>
        <w:t>Goldhart</w:t>
      </w:r>
      <w:proofErr w:type="spellEnd"/>
      <w:r w:rsidR="00381F60">
        <w:rPr>
          <w:b/>
        </w:rPr>
        <w:t>, Melamed</w:t>
      </w:r>
      <w:r w:rsidR="000C5175" w:rsidRPr="00AA5154">
        <w:rPr>
          <w:b/>
        </w:rPr>
        <w:t>)</w:t>
      </w:r>
    </w:p>
    <w:p w14:paraId="186C254A" w14:textId="77777777" w:rsidR="003D5153" w:rsidRPr="004B23AA" w:rsidRDefault="00C15067" w:rsidP="003D5153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color w:val="000000" w:themeColor="text1"/>
        </w:rPr>
      </w:pPr>
      <w:r>
        <w:rPr>
          <w:color w:val="000000" w:themeColor="text1"/>
        </w:rPr>
        <w:t>A Procedural Guide (</w:t>
      </w:r>
      <w:proofErr w:type="spellStart"/>
      <w:r w:rsidR="003D5153">
        <w:rPr>
          <w:color w:val="000000" w:themeColor="text1"/>
        </w:rPr>
        <w:t>Lautens</w:t>
      </w:r>
      <w:proofErr w:type="spellEnd"/>
      <w:r>
        <w:rPr>
          <w:color w:val="000000" w:themeColor="text1"/>
        </w:rPr>
        <w:t>)</w:t>
      </w:r>
    </w:p>
    <w:p w14:paraId="07DF3E0F" w14:textId="77777777" w:rsidR="003D5153" w:rsidRPr="00381F60" w:rsidRDefault="003D5153" w:rsidP="003D5153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b/>
          <w:color w:val="000000" w:themeColor="text1"/>
        </w:rPr>
      </w:pPr>
      <w:r>
        <w:rPr>
          <w:color w:val="000000" w:themeColor="text1"/>
        </w:rPr>
        <w:t xml:space="preserve">Expeditious </w:t>
      </w:r>
      <w:r w:rsidR="00957EE8">
        <w:rPr>
          <w:color w:val="000000" w:themeColor="text1"/>
        </w:rPr>
        <w:t>H</w:t>
      </w:r>
      <w:r>
        <w:rPr>
          <w:color w:val="000000" w:themeColor="text1"/>
        </w:rPr>
        <w:t xml:space="preserve">andling of </w:t>
      </w:r>
      <w:r w:rsidR="00957EE8">
        <w:rPr>
          <w:color w:val="000000" w:themeColor="text1"/>
        </w:rPr>
        <w:t>M</w:t>
      </w:r>
      <w:r>
        <w:rPr>
          <w:color w:val="000000" w:themeColor="text1"/>
        </w:rPr>
        <w:t>otions</w:t>
      </w:r>
    </w:p>
    <w:p w14:paraId="32C18B5C" w14:textId="4FFDE806" w:rsidR="00381F60" w:rsidRPr="003D5153" w:rsidRDefault="00381F60" w:rsidP="003D5153">
      <w:pPr>
        <w:numPr>
          <w:ilvl w:val="1"/>
          <w:numId w:val="17"/>
        </w:numPr>
        <w:tabs>
          <w:tab w:val="clear" w:pos="1440"/>
          <w:tab w:val="num" w:pos="1122"/>
        </w:tabs>
        <w:ind w:left="1122" w:hanging="374"/>
        <w:rPr>
          <w:b/>
          <w:color w:val="000000" w:themeColor="text1"/>
        </w:rPr>
      </w:pPr>
      <w:r>
        <w:rPr>
          <w:color w:val="000000" w:themeColor="text1"/>
        </w:rPr>
        <w:t>Third party disclosure</w:t>
      </w:r>
    </w:p>
    <w:p w14:paraId="1A5C8571" w14:textId="556F5D62" w:rsidR="0004001F" w:rsidRPr="000C5175" w:rsidRDefault="003D5153" w:rsidP="0082759B">
      <w:pPr>
        <w:jc w:val="left"/>
        <w:rPr>
          <w:b/>
        </w:rPr>
      </w:pPr>
      <w:r>
        <w:rPr>
          <w:b/>
          <w:color w:val="000000" w:themeColor="text1"/>
        </w:rPr>
        <w:br/>
      </w:r>
      <w:r w:rsidR="00880F2B" w:rsidRPr="004B23AA">
        <w:rPr>
          <w:b/>
          <w:color w:val="000000" w:themeColor="text1"/>
        </w:rPr>
        <w:t>2:</w:t>
      </w:r>
      <w:r w:rsidR="00AA5154">
        <w:rPr>
          <w:b/>
          <w:color w:val="000000" w:themeColor="text1"/>
        </w:rPr>
        <w:t>4</w:t>
      </w:r>
      <w:r w:rsidR="00DD755B">
        <w:rPr>
          <w:b/>
          <w:color w:val="000000" w:themeColor="text1"/>
        </w:rPr>
        <w:t>5</w:t>
      </w:r>
      <w:r w:rsidR="00880F2B" w:rsidRPr="004B23AA">
        <w:rPr>
          <w:b/>
          <w:color w:val="000000" w:themeColor="text1"/>
        </w:rPr>
        <w:t>PM – 3:</w:t>
      </w:r>
      <w:r w:rsidR="00AA5154">
        <w:rPr>
          <w:b/>
          <w:color w:val="000000" w:themeColor="text1"/>
        </w:rPr>
        <w:t>45</w:t>
      </w:r>
      <w:r w:rsidR="00880F2B" w:rsidRPr="004B23AA">
        <w:rPr>
          <w:b/>
          <w:color w:val="000000" w:themeColor="text1"/>
        </w:rPr>
        <w:t>PM</w:t>
      </w:r>
      <w:r w:rsidR="004B23AA">
        <w:rPr>
          <w:b/>
          <w:color w:val="000000" w:themeColor="text1"/>
        </w:rPr>
        <w:t>,</w:t>
      </w:r>
      <w:r w:rsidR="00880F2B" w:rsidRPr="004B23AA">
        <w:rPr>
          <w:b/>
          <w:color w:val="000000" w:themeColor="text1"/>
        </w:rPr>
        <w:t xml:space="preserve"> </w:t>
      </w:r>
      <w:r w:rsidR="004B23AA" w:rsidRPr="004B23AA">
        <w:rPr>
          <w:b/>
          <w:color w:val="C00000"/>
        </w:rPr>
        <w:t>3.</w:t>
      </w:r>
      <w:r w:rsidR="00C125DB" w:rsidRPr="0082759B">
        <w:rPr>
          <w:b/>
          <w:color w:val="C00000"/>
        </w:rPr>
        <w:t>4</w:t>
      </w:r>
      <w:r w:rsidR="004B23AA" w:rsidRPr="004B23AA">
        <w:rPr>
          <w:b/>
          <w:color w:val="C00000"/>
        </w:rPr>
        <w:t xml:space="preserve"> </w:t>
      </w:r>
      <w:r w:rsidR="00DD755B">
        <w:rPr>
          <w:b/>
          <w:color w:val="C00000"/>
        </w:rPr>
        <w:t xml:space="preserve">SMALL GROUP </w:t>
      </w:r>
      <w:r w:rsidR="00880F2B" w:rsidRPr="004B23AA">
        <w:rPr>
          <w:b/>
          <w:color w:val="C00000"/>
        </w:rPr>
        <w:t>ROLE PLAY</w:t>
      </w:r>
      <w:r w:rsidR="004B23AA" w:rsidRPr="004B23AA">
        <w:rPr>
          <w:b/>
          <w:color w:val="C00000"/>
        </w:rPr>
        <w:t>:</w:t>
      </w:r>
      <w:r w:rsidR="00880F2B" w:rsidRPr="004B23AA">
        <w:rPr>
          <w:b/>
          <w:color w:val="C00000"/>
        </w:rPr>
        <w:t xml:space="preserve"> CONTESTED </w:t>
      </w:r>
      <w:r w:rsidR="004B23AA">
        <w:rPr>
          <w:b/>
          <w:color w:val="C00000"/>
        </w:rPr>
        <w:t xml:space="preserve">INTERIM </w:t>
      </w:r>
      <w:r w:rsidR="00C62668">
        <w:rPr>
          <w:b/>
          <w:color w:val="C00000"/>
        </w:rPr>
        <w:t>MOTION</w:t>
      </w:r>
      <w:r w:rsidR="000C5175">
        <w:rPr>
          <w:b/>
          <w:color w:val="C00000"/>
        </w:rPr>
        <w:t xml:space="preserve">S </w:t>
      </w:r>
      <w:r w:rsidR="0082759B" w:rsidRPr="0082759B">
        <w:rPr>
          <w:b/>
          <w:color w:val="00B050"/>
          <w:u w:val="single"/>
        </w:rPr>
        <w:t>LP</w:t>
      </w:r>
      <w:r w:rsidR="0082759B" w:rsidRPr="0082759B">
        <w:rPr>
          <w:b/>
          <w:color w:val="00B050"/>
        </w:rPr>
        <w:t xml:space="preserve"> </w:t>
      </w:r>
      <w:r w:rsidR="000C5175">
        <w:rPr>
          <w:b/>
        </w:rPr>
        <w:t>(</w:t>
      </w:r>
      <w:r w:rsidR="00257E67">
        <w:rPr>
          <w:b/>
        </w:rPr>
        <w:t>Goldhart</w:t>
      </w:r>
      <w:r w:rsidR="005D7D8C">
        <w:rPr>
          <w:b/>
        </w:rPr>
        <w:t>, Melamed, Pinsky, Wolfson</w:t>
      </w:r>
      <w:r w:rsidR="000C5175">
        <w:rPr>
          <w:b/>
        </w:rPr>
        <w:t>)</w:t>
      </w:r>
    </w:p>
    <w:p w14:paraId="6A77F82B" w14:textId="77777777" w:rsidR="0004001F" w:rsidRPr="004B23AA" w:rsidRDefault="00880F2B" w:rsidP="000F10E0">
      <w:pPr>
        <w:spacing w:before="160" w:after="160"/>
        <w:jc w:val="left"/>
        <w:rPr>
          <w:b/>
          <w:color w:val="000000" w:themeColor="text1"/>
        </w:rPr>
      </w:pPr>
      <w:r w:rsidRPr="004B23AA">
        <w:rPr>
          <w:b/>
          <w:color w:val="000000" w:themeColor="text1"/>
        </w:rPr>
        <w:t>3:</w:t>
      </w:r>
      <w:r w:rsidR="00AA5154">
        <w:rPr>
          <w:b/>
          <w:color w:val="000000" w:themeColor="text1"/>
        </w:rPr>
        <w:t>45</w:t>
      </w:r>
      <w:r w:rsidRPr="004B23AA">
        <w:rPr>
          <w:b/>
          <w:color w:val="000000" w:themeColor="text1"/>
        </w:rPr>
        <w:t xml:space="preserve">PM – </w:t>
      </w:r>
      <w:r w:rsidR="00AA5154">
        <w:rPr>
          <w:b/>
          <w:color w:val="000000" w:themeColor="text1"/>
        </w:rPr>
        <w:t>4:00</w:t>
      </w:r>
      <w:r w:rsidRPr="004B23AA">
        <w:rPr>
          <w:b/>
          <w:color w:val="000000" w:themeColor="text1"/>
        </w:rPr>
        <w:t>PM</w:t>
      </w:r>
      <w:r w:rsidR="0039725C">
        <w:rPr>
          <w:b/>
          <w:color w:val="000000" w:themeColor="text1"/>
        </w:rPr>
        <w:t xml:space="preserve">, </w:t>
      </w:r>
      <w:r w:rsidRPr="000C5175">
        <w:rPr>
          <w:color w:val="000000" w:themeColor="text1"/>
        </w:rPr>
        <w:t>BREAK</w:t>
      </w:r>
    </w:p>
    <w:p w14:paraId="17788BB3" w14:textId="5D3CD900" w:rsidR="00C15067" w:rsidRPr="000C5175" w:rsidRDefault="00AA5154" w:rsidP="000F10E0">
      <w:pPr>
        <w:spacing w:before="160" w:after="160"/>
        <w:jc w:val="left"/>
        <w:rPr>
          <w:b/>
        </w:rPr>
      </w:pPr>
      <w:r>
        <w:rPr>
          <w:b/>
          <w:color w:val="000000" w:themeColor="text1"/>
        </w:rPr>
        <w:t>4:00</w:t>
      </w:r>
      <w:r w:rsidR="00880F2B" w:rsidRPr="004B23AA">
        <w:rPr>
          <w:b/>
          <w:color w:val="000000" w:themeColor="text1"/>
        </w:rPr>
        <w:t>PM – 5:</w:t>
      </w:r>
      <w:r w:rsidR="00C62668">
        <w:rPr>
          <w:b/>
          <w:color w:val="000000" w:themeColor="text1"/>
        </w:rPr>
        <w:t>3</w:t>
      </w:r>
      <w:r w:rsidR="00880F2B" w:rsidRPr="004B23AA">
        <w:rPr>
          <w:b/>
          <w:color w:val="000000" w:themeColor="text1"/>
        </w:rPr>
        <w:t>0PM</w:t>
      </w:r>
      <w:r w:rsidR="004B23AA">
        <w:rPr>
          <w:b/>
          <w:color w:val="000000" w:themeColor="text1"/>
        </w:rPr>
        <w:t xml:space="preserve">, </w:t>
      </w:r>
      <w:r w:rsidR="004B23AA" w:rsidRPr="004B23AA">
        <w:rPr>
          <w:b/>
          <w:color w:val="C00000"/>
        </w:rPr>
        <w:t>3.</w:t>
      </w:r>
      <w:r w:rsidR="00C125DB" w:rsidRPr="0082759B">
        <w:rPr>
          <w:b/>
          <w:color w:val="C00000"/>
        </w:rPr>
        <w:t>5</w:t>
      </w:r>
      <w:r w:rsidR="00880F2B" w:rsidRPr="004B23AA">
        <w:rPr>
          <w:b/>
          <w:color w:val="C00000"/>
        </w:rPr>
        <w:t xml:space="preserve"> </w:t>
      </w:r>
      <w:r w:rsidR="00C62668">
        <w:rPr>
          <w:b/>
          <w:color w:val="C00000"/>
        </w:rPr>
        <w:t>HEARING THE VOICE OF THE CHILD</w:t>
      </w:r>
      <w:r w:rsidR="000C5175">
        <w:rPr>
          <w:b/>
          <w:color w:val="C00000"/>
        </w:rPr>
        <w:t xml:space="preserve"> </w:t>
      </w:r>
      <w:r w:rsidR="0082759B" w:rsidRPr="0082759B">
        <w:rPr>
          <w:b/>
          <w:color w:val="00B050"/>
          <w:u w:val="single"/>
        </w:rPr>
        <w:t>JPB</w:t>
      </w:r>
      <w:r w:rsidR="0082759B" w:rsidRPr="0082759B">
        <w:rPr>
          <w:b/>
          <w:color w:val="00B050"/>
        </w:rPr>
        <w:t xml:space="preserve"> </w:t>
      </w:r>
      <w:r w:rsidR="000C5175">
        <w:rPr>
          <w:b/>
        </w:rPr>
        <w:t>(Birnbaum, Boyd</w:t>
      </w:r>
      <w:r w:rsidR="003F5B01">
        <w:rPr>
          <w:b/>
        </w:rPr>
        <w:t>, Henry</w:t>
      </w:r>
      <w:r w:rsidR="000C5175">
        <w:rPr>
          <w:b/>
        </w:rPr>
        <w:t>)</w:t>
      </w:r>
      <w:r w:rsidR="00381F60">
        <w:rPr>
          <w:b/>
        </w:rPr>
        <w:t xml:space="preserve"> </w:t>
      </w:r>
      <w:r w:rsidR="00381F60" w:rsidRPr="00381F60">
        <w:rPr>
          <w:b/>
        </w:rPr>
        <w:sym w:font="Wingdings" w:char="F0E0"/>
      </w:r>
      <w:r w:rsidR="00381F60">
        <w:rPr>
          <w:b/>
        </w:rPr>
        <w:t xml:space="preserve"> Birnbaum to confirm </w:t>
      </w:r>
      <w:r w:rsidR="00381F60" w:rsidRPr="00381F60">
        <w:rPr>
          <w:b/>
          <w:highlight w:val="yellow"/>
        </w:rPr>
        <w:sym w:font="Wingdings" w:char="F0E0"/>
      </w:r>
      <w:r w:rsidR="00381F60" w:rsidRPr="00381F60">
        <w:rPr>
          <w:b/>
          <w:highlight w:val="yellow"/>
        </w:rPr>
        <w:t xml:space="preserve"> consider relocating earlier in the </w:t>
      </w:r>
      <w:r w:rsidR="00E056C4">
        <w:rPr>
          <w:b/>
          <w:highlight w:val="yellow"/>
        </w:rPr>
        <w:t xml:space="preserve">same </w:t>
      </w:r>
      <w:proofErr w:type="gramStart"/>
      <w:r w:rsidR="00381F60" w:rsidRPr="00381F60">
        <w:rPr>
          <w:b/>
          <w:highlight w:val="yellow"/>
        </w:rPr>
        <w:t>day</w:t>
      </w:r>
      <w:proofErr w:type="gramEnd"/>
    </w:p>
    <w:p w14:paraId="06941218" w14:textId="77777777" w:rsidR="00C15067" w:rsidRPr="00C15067" w:rsidRDefault="00C15067" w:rsidP="00C15067">
      <w:pPr>
        <w:pStyle w:val="TMLeft"/>
        <w:numPr>
          <w:ilvl w:val="0"/>
          <w:numId w:val="34"/>
        </w:numPr>
        <w:tabs>
          <w:tab w:val="left" w:pos="1122"/>
        </w:tabs>
        <w:rPr>
          <w:color w:val="000000" w:themeColor="text1"/>
          <w:szCs w:val="24"/>
          <w:u w:val="double"/>
        </w:rPr>
      </w:pPr>
      <w:r>
        <w:rPr>
          <w:color w:val="000000" w:themeColor="text1"/>
          <w:szCs w:val="24"/>
        </w:rPr>
        <w:t>Hearing the Voice of the Child in Arbitration</w:t>
      </w:r>
    </w:p>
    <w:p w14:paraId="7986E1CE" w14:textId="77777777" w:rsidR="00C15067" w:rsidRPr="00C15067" w:rsidRDefault="00C15067" w:rsidP="00C15067">
      <w:pPr>
        <w:pStyle w:val="TMLeft"/>
        <w:numPr>
          <w:ilvl w:val="0"/>
          <w:numId w:val="34"/>
        </w:numPr>
        <w:tabs>
          <w:tab w:val="left" w:pos="1122"/>
        </w:tabs>
        <w:rPr>
          <w:color w:val="000000" w:themeColor="text1"/>
          <w:szCs w:val="24"/>
          <w:u w:val="double"/>
        </w:rPr>
      </w:pPr>
      <w:r>
        <w:rPr>
          <w:color w:val="000000" w:themeColor="text1"/>
          <w:szCs w:val="24"/>
        </w:rPr>
        <w:t>Complex Legal Issues for Arbitrators (</w:t>
      </w:r>
      <w:proofErr w:type="spellStart"/>
      <w:r>
        <w:rPr>
          <w:color w:val="000000" w:themeColor="text1"/>
          <w:szCs w:val="24"/>
        </w:rPr>
        <w:t>Goldhart</w:t>
      </w:r>
      <w:proofErr w:type="spellEnd"/>
      <w:r>
        <w:rPr>
          <w:color w:val="000000" w:themeColor="text1"/>
          <w:szCs w:val="24"/>
        </w:rPr>
        <w:t>)</w:t>
      </w:r>
    </w:p>
    <w:p w14:paraId="469199CA" w14:textId="77777777" w:rsidR="00C15067" w:rsidRDefault="00C15067" w:rsidP="00C15067">
      <w:pPr>
        <w:pStyle w:val="TMLeft"/>
        <w:tabs>
          <w:tab w:val="left" w:pos="1122"/>
        </w:tabs>
        <w:ind w:left="1080"/>
        <w:rPr>
          <w:color w:val="000000" w:themeColor="text1"/>
          <w:szCs w:val="24"/>
          <w:u w:val="double"/>
        </w:rPr>
      </w:pPr>
    </w:p>
    <w:p w14:paraId="5AC5C142" w14:textId="50F8F0E8" w:rsidR="0004001F" w:rsidRPr="004B23AA" w:rsidRDefault="000E4913" w:rsidP="000A10DB">
      <w:pPr>
        <w:pStyle w:val="TM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480" w:lineRule="auto"/>
        <w:rPr>
          <w:b/>
          <w:i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DAY FOUR: </w:t>
      </w:r>
      <w:r w:rsidR="00880F2B" w:rsidRPr="004B23AA">
        <w:rPr>
          <w:b/>
          <w:color w:val="000000" w:themeColor="text1"/>
          <w:szCs w:val="24"/>
        </w:rPr>
        <w:t xml:space="preserve">Saturday, </w:t>
      </w:r>
      <w:r w:rsidR="00C95FA3">
        <w:rPr>
          <w:b/>
          <w:color w:val="000000" w:themeColor="text1"/>
          <w:szCs w:val="24"/>
        </w:rPr>
        <w:t>February 24, 2024</w:t>
      </w:r>
    </w:p>
    <w:p w14:paraId="6F93E9E0" w14:textId="497EA0C9" w:rsidR="0004001F" w:rsidRPr="000C5175" w:rsidRDefault="00C62668" w:rsidP="00354795">
      <w:pPr>
        <w:pStyle w:val="TMLeft"/>
        <w:spacing w:before="120" w:after="120"/>
        <w:rPr>
          <w:b/>
          <w:szCs w:val="24"/>
        </w:rPr>
      </w:pPr>
      <w:r>
        <w:rPr>
          <w:b/>
          <w:color w:val="000000" w:themeColor="text1"/>
          <w:szCs w:val="24"/>
        </w:rPr>
        <w:lastRenderedPageBreak/>
        <w:t>10</w:t>
      </w:r>
      <w:r w:rsidR="00880F2B" w:rsidRPr="004B23AA">
        <w:rPr>
          <w:b/>
          <w:color w:val="000000" w:themeColor="text1"/>
          <w:szCs w:val="24"/>
        </w:rPr>
        <w:t>:30AM – 1</w:t>
      </w:r>
      <w:r>
        <w:rPr>
          <w:b/>
          <w:color w:val="000000" w:themeColor="text1"/>
          <w:szCs w:val="24"/>
        </w:rPr>
        <w:t>1</w:t>
      </w:r>
      <w:r w:rsidR="00880F2B" w:rsidRPr="004B23AA">
        <w:rPr>
          <w:b/>
          <w:color w:val="000000" w:themeColor="text1"/>
          <w:szCs w:val="24"/>
        </w:rPr>
        <w:t>:</w:t>
      </w:r>
      <w:r w:rsidR="00BD5BE4">
        <w:rPr>
          <w:b/>
          <w:color w:val="000000" w:themeColor="text1"/>
          <w:szCs w:val="24"/>
        </w:rPr>
        <w:t>15</w:t>
      </w:r>
      <w:r w:rsidR="00880F2B" w:rsidRPr="004B23AA">
        <w:rPr>
          <w:b/>
          <w:color w:val="000000" w:themeColor="text1"/>
          <w:szCs w:val="24"/>
        </w:rPr>
        <w:t>AM</w:t>
      </w:r>
      <w:r w:rsidR="000E4913">
        <w:rPr>
          <w:b/>
          <w:color w:val="000000" w:themeColor="text1"/>
          <w:szCs w:val="24"/>
        </w:rPr>
        <w:t xml:space="preserve">, </w:t>
      </w:r>
      <w:r w:rsidR="000E4913" w:rsidRPr="000E4913">
        <w:rPr>
          <w:b/>
          <w:color w:val="C00000"/>
          <w:szCs w:val="24"/>
        </w:rPr>
        <w:t>4.1</w:t>
      </w:r>
      <w:r w:rsidR="00880F2B" w:rsidRPr="000E4913">
        <w:rPr>
          <w:b/>
          <w:color w:val="C00000"/>
          <w:szCs w:val="24"/>
        </w:rPr>
        <w:t xml:space="preserve"> RULES OF PROCEDURE</w:t>
      </w:r>
      <w:r w:rsidR="000E4913" w:rsidRPr="000E4913">
        <w:rPr>
          <w:b/>
          <w:color w:val="C00000"/>
          <w:szCs w:val="24"/>
        </w:rPr>
        <w:t xml:space="preserve"> IN FAMILY LAW ARBITRATIONS</w:t>
      </w:r>
      <w:r w:rsidR="000C5175">
        <w:rPr>
          <w:b/>
          <w:color w:val="C00000"/>
          <w:szCs w:val="24"/>
        </w:rPr>
        <w:t xml:space="preserve"> </w:t>
      </w:r>
      <w:r w:rsidR="0082759B" w:rsidRPr="0082759B">
        <w:rPr>
          <w:b/>
          <w:color w:val="00B050"/>
          <w:szCs w:val="24"/>
          <w:u w:val="single"/>
        </w:rPr>
        <w:t>JPB</w:t>
      </w:r>
      <w:r w:rsidR="0082759B" w:rsidRPr="0082759B">
        <w:rPr>
          <w:b/>
          <w:color w:val="00B050"/>
          <w:szCs w:val="24"/>
        </w:rPr>
        <w:t xml:space="preserve"> </w:t>
      </w:r>
      <w:r w:rsidR="000C5175">
        <w:rPr>
          <w:b/>
          <w:szCs w:val="24"/>
        </w:rPr>
        <w:t>(Boyd</w:t>
      </w:r>
      <w:r w:rsidR="00381F60">
        <w:rPr>
          <w:b/>
          <w:szCs w:val="24"/>
        </w:rPr>
        <w:t>, Moe</w:t>
      </w:r>
      <w:r w:rsidR="000C5175">
        <w:rPr>
          <w:b/>
          <w:szCs w:val="24"/>
        </w:rPr>
        <w:t>)</w:t>
      </w:r>
    </w:p>
    <w:p w14:paraId="18801B9B" w14:textId="77777777" w:rsidR="0004001F" w:rsidRPr="004B23AA" w:rsidRDefault="00880F2B" w:rsidP="007B1D87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Conduct of Arbitration </w:t>
      </w:r>
    </w:p>
    <w:p w14:paraId="05AFCC13" w14:textId="77777777" w:rsidR="0004001F" w:rsidRPr="004B23AA" w:rsidRDefault="00880F2B" w:rsidP="007B1D87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ADR Handbook, Tab </w:t>
      </w:r>
      <w:proofErr w:type="gramStart"/>
      <w:r w:rsidRPr="004B23AA">
        <w:rPr>
          <w:color w:val="000000" w:themeColor="text1"/>
          <w:szCs w:val="24"/>
        </w:rPr>
        <w:t>7</w:t>
      </w:r>
      <w:proofErr w:type="gramEnd"/>
      <w:r w:rsidRPr="004B23AA">
        <w:rPr>
          <w:color w:val="000000" w:themeColor="text1"/>
          <w:szCs w:val="24"/>
        </w:rPr>
        <w:t xml:space="preserve"> and checklist</w:t>
      </w:r>
    </w:p>
    <w:p w14:paraId="4434A24F" w14:textId="77777777" w:rsidR="0004001F" w:rsidRDefault="00880F2B" w:rsidP="007B1D87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AD</w:t>
      </w:r>
      <w:r w:rsidR="00627766">
        <w:rPr>
          <w:color w:val="000000" w:themeColor="text1"/>
          <w:szCs w:val="24"/>
        </w:rPr>
        <w:t xml:space="preserve">RIC - </w:t>
      </w:r>
      <w:r w:rsidR="00A474C1">
        <w:rPr>
          <w:color w:val="000000" w:themeColor="text1"/>
          <w:szCs w:val="24"/>
        </w:rPr>
        <w:t xml:space="preserve">National </w:t>
      </w:r>
      <w:r w:rsidRPr="004B23AA">
        <w:rPr>
          <w:color w:val="000000" w:themeColor="text1"/>
          <w:szCs w:val="24"/>
        </w:rPr>
        <w:t>Arbitration Rules</w:t>
      </w:r>
    </w:p>
    <w:p w14:paraId="32438D63" w14:textId="77777777" w:rsidR="00FA2CA8" w:rsidRPr="004B23AA" w:rsidRDefault="00FA2CA8" w:rsidP="007B1D87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ADRIC – Med-Arb Rules</w:t>
      </w:r>
    </w:p>
    <w:p w14:paraId="6493DCE3" w14:textId="77777777" w:rsidR="0004001F" w:rsidRPr="004B23AA" w:rsidRDefault="00880F2B" w:rsidP="00236942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Family Law Rules</w:t>
      </w:r>
    </w:p>
    <w:p w14:paraId="178DED13" w14:textId="637B0993" w:rsidR="0004001F" w:rsidRPr="000C5175" w:rsidRDefault="00880F2B" w:rsidP="00A65D20">
      <w:pPr>
        <w:spacing w:before="240" w:after="360"/>
        <w:jc w:val="left"/>
        <w:rPr>
          <w:b/>
        </w:rPr>
      </w:pPr>
      <w:r w:rsidRPr="004B23AA">
        <w:rPr>
          <w:b/>
          <w:color w:val="000000" w:themeColor="text1"/>
        </w:rPr>
        <w:t>1</w:t>
      </w:r>
      <w:r w:rsidR="00C62668">
        <w:rPr>
          <w:b/>
          <w:color w:val="000000" w:themeColor="text1"/>
        </w:rPr>
        <w:t>1</w:t>
      </w:r>
      <w:r w:rsidRPr="004B23AA">
        <w:rPr>
          <w:b/>
          <w:color w:val="000000" w:themeColor="text1"/>
        </w:rPr>
        <w:t>:</w:t>
      </w:r>
      <w:r w:rsidR="00BD5BE4">
        <w:rPr>
          <w:b/>
          <w:color w:val="000000" w:themeColor="text1"/>
        </w:rPr>
        <w:t>15</w:t>
      </w:r>
      <w:r w:rsidRPr="004B23AA">
        <w:rPr>
          <w:b/>
          <w:color w:val="000000" w:themeColor="text1"/>
        </w:rPr>
        <w:t>AM – 1</w:t>
      </w:r>
      <w:r w:rsidR="00BD5BE4">
        <w:rPr>
          <w:b/>
          <w:color w:val="000000" w:themeColor="text1"/>
        </w:rPr>
        <w:t>:00</w:t>
      </w:r>
      <w:r w:rsidR="00C62668">
        <w:rPr>
          <w:b/>
          <w:color w:val="000000" w:themeColor="text1"/>
        </w:rPr>
        <w:t>P</w:t>
      </w:r>
      <w:r w:rsidRPr="004B23AA">
        <w:rPr>
          <w:b/>
          <w:color w:val="000000" w:themeColor="text1"/>
        </w:rPr>
        <w:t>M</w:t>
      </w:r>
      <w:r w:rsidR="000E4913">
        <w:rPr>
          <w:b/>
          <w:color w:val="000000" w:themeColor="text1"/>
        </w:rPr>
        <w:t>,</w:t>
      </w:r>
      <w:r w:rsidRPr="004B23AA">
        <w:rPr>
          <w:b/>
          <w:color w:val="000000" w:themeColor="text1"/>
        </w:rPr>
        <w:t xml:space="preserve"> </w:t>
      </w:r>
      <w:r w:rsidR="000E4913" w:rsidRPr="000E4913">
        <w:rPr>
          <w:b/>
          <w:color w:val="C00000"/>
        </w:rPr>
        <w:t xml:space="preserve">4.2 </w:t>
      </w:r>
      <w:r w:rsidRPr="000E4913">
        <w:rPr>
          <w:b/>
          <w:color w:val="C00000"/>
        </w:rPr>
        <w:t>EVIDENCE IN ARBITRATION</w:t>
      </w:r>
      <w:r w:rsidR="000C5175">
        <w:rPr>
          <w:b/>
          <w:color w:val="C00000"/>
        </w:rPr>
        <w:t xml:space="preserve"> </w:t>
      </w:r>
      <w:r w:rsidR="0082759B" w:rsidRPr="0082759B">
        <w:rPr>
          <w:b/>
          <w:color w:val="00B050"/>
          <w:u w:val="single"/>
        </w:rPr>
        <w:t>JPB</w:t>
      </w:r>
      <w:r w:rsidR="0082759B" w:rsidRPr="0082759B">
        <w:rPr>
          <w:b/>
          <w:color w:val="00B050"/>
        </w:rPr>
        <w:t xml:space="preserve"> </w:t>
      </w:r>
      <w:r w:rsidR="000C5175">
        <w:rPr>
          <w:b/>
        </w:rPr>
        <w:t>(</w:t>
      </w:r>
      <w:r w:rsidR="00791BD6">
        <w:rPr>
          <w:b/>
        </w:rPr>
        <w:t>Dobler</w:t>
      </w:r>
      <w:r w:rsidR="002B7EC5">
        <w:rPr>
          <w:b/>
        </w:rPr>
        <w:t>, Fogelman</w:t>
      </w:r>
      <w:r w:rsidR="000C5175">
        <w:rPr>
          <w:b/>
        </w:rPr>
        <w:t>)</w:t>
      </w:r>
    </w:p>
    <w:p w14:paraId="3ACCA800" w14:textId="77777777" w:rsidR="00C15067" w:rsidRDefault="00C15067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Horton</w:t>
      </w:r>
      <w:r w:rsidR="000A1308">
        <w:rPr>
          <w:color w:val="000000" w:themeColor="text1"/>
          <w:szCs w:val="24"/>
        </w:rPr>
        <w:t xml:space="preserve"> – Do the Rules of Evidence Apply in Arbitration?</w:t>
      </w:r>
    </w:p>
    <w:p w14:paraId="5855E762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Legislative review </w:t>
      </w:r>
    </w:p>
    <w:p w14:paraId="729A7D34" w14:textId="77777777" w:rsidR="0004001F" w:rsidRDefault="00880F2B" w:rsidP="00C0199E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i/>
          <w:color w:val="000000" w:themeColor="text1"/>
          <w:szCs w:val="24"/>
        </w:rPr>
        <w:t>Evidence Acts</w:t>
      </w:r>
      <w:r w:rsidRPr="004B23AA">
        <w:rPr>
          <w:color w:val="000000" w:themeColor="text1"/>
          <w:szCs w:val="24"/>
        </w:rPr>
        <w:t xml:space="preserve"> </w:t>
      </w:r>
    </w:p>
    <w:p w14:paraId="2BC23598" w14:textId="77777777" w:rsidR="00A474C1" w:rsidRPr="004B23AA" w:rsidRDefault="00A474C1" w:rsidP="00C0199E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Hutchinson – A Practical Guide to Evidence</w:t>
      </w:r>
    </w:p>
    <w:p w14:paraId="548ECBE1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Evidence in Arbitration – </w:t>
      </w:r>
      <w:proofErr w:type="spellStart"/>
      <w:r w:rsidRPr="004B23AA">
        <w:rPr>
          <w:color w:val="000000" w:themeColor="text1"/>
          <w:szCs w:val="24"/>
        </w:rPr>
        <w:t>Lautens</w:t>
      </w:r>
      <w:proofErr w:type="spellEnd"/>
      <w:r w:rsidRPr="004B23AA">
        <w:rPr>
          <w:color w:val="000000" w:themeColor="text1"/>
          <w:szCs w:val="24"/>
        </w:rPr>
        <w:t xml:space="preserve"> </w:t>
      </w:r>
    </w:p>
    <w:p w14:paraId="05305168" w14:textId="77777777" w:rsidR="0004001F" w:rsidRPr="004B23AA" w:rsidRDefault="00880F2B" w:rsidP="00236942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Grant – An Evidence Refresher </w:t>
      </w:r>
    </w:p>
    <w:p w14:paraId="29AFAE04" w14:textId="77777777" w:rsidR="0004001F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Thompson - Are there any Rules of Evidence</w:t>
      </w:r>
      <w:r w:rsidR="00C15067">
        <w:rPr>
          <w:color w:val="000000" w:themeColor="text1"/>
          <w:szCs w:val="24"/>
        </w:rPr>
        <w:t xml:space="preserve"> in Family Law</w:t>
      </w:r>
      <w:r w:rsidRPr="004B23AA">
        <w:rPr>
          <w:color w:val="000000" w:themeColor="text1"/>
          <w:szCs w:val="24"/>
        </w:rPr>
        <w:t>?</w:t>
      </w:r>
    </w:p>
    <w:p w14:paraId="53B3A1E0" w14:textId="77777777" w:rsidR="00FA2CA8" w:rsidRPr="004B23AA" w:rsidRDefault="00FA2CA8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FA2CA8">
        <w:rPr>
          <w:i/>
          <w:color w:val="000000" w:themeColor="text1"/>
          <w:szCs w:val="24"/>
        </w:rPr>
        <w:t>A.P. v. L.K.</w:t>
      </w:r>
      <w:r>
        <w:rPr>
          <w:color w:val="000000" w:themeColor="text1"/>
          <w:szCs w:val="24"/>
        </w:rPr>
        <w:t xml:space="preserve"> – Role of Arbitrator as </w:t>
      </w:r>
      <w:proofErr w:type="gramStart"/>
      <w:r>
        <w:rPr>
          <w:color w:val="000000" w:themeColor="text1"/>
          <w:szCs w:val="24"/>
        </w:rPr>
        <w:t>gate-keeper</w:t>
      </w:r>
      <w:proofErr w:type="gramEnd"/>
      <w:r>
        <w:rPr>
          <w:color w:val="000000" w:themeColor="text1"/>
          <w:szCs w:val="24"/>
        </w:rPr>
        <w:t>, judicial notice</w:t>
      </w:r>
    </w:p>
    <w:p w14:paraId="2D55E0B9" w14:textId="77777777" w:rsidR="0004001F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i/>
          <w:color w:val="000000" w:themeColor="text1"/>
          <w:szCs w:val="24"/>
        </w:rPr>
        <w:t>Ward v. Swan</w:t>
      </w:r>
      <w:r w:rsidRPr="004B23AA">
        <w:rPr>
          <w:color w:val="000000" w:themeColor="text1"/>
          <w:szCs w:val="24"/>
        </w:rPr>
        <w:t xml:space="preserve"> (Re Admissibility of Children’s Statements) </w:t>
      </w:r>
    </w:p>
    <w:p w14:paraId="529AE496" w14:textId="77777777" w:rsidR="000B79EF" w:rsidRPr="004B23AA" w:rsidRDefault="000B79EF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Goldhart</w:t>
      </w:r>
      <w:proofErr w:type="spellEnd"/>
      <w:r>
        <w:rPr>
          <w:color w:val="000000" w:themeColor="text1"/>
          <w:szCs w:val="24"/>
        </w:rPr>
        <w:t xml:space="preserve"> – Complex Legal Issues for Arbitrators</w:t>
      </w:r>
    </w:p>
    <w:p w14:paraId="1B401DFE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Perell – An Evidence Cheat Sheet </w:t>
      </w:r>
    </w:p>
    <w:p w14:paraId="05CB6867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Sherr’s Synthesis on Hearsay</w:t>
      </w:r>
    </w:p>
    <w:p w14:paraId="6770E3B3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Fuerst – Documentary Evidence </w:t>
      </w:r>
    </w:p>
    <w:p w14:paraId="70DC3147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Bala – Expert Evidence (Re use of assessments and critiques) </w:t>
      </w:r>
    </w:p>
    <w:p w14:paraId="4A5B562C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Horton – Expert Evidence </w:t>
      </w:r>
      <w:r w:rsidR="00CF79F0">
        <w:rPr>
          <w:color w:val="000000" w:themeColor="text1"/>
          <w:szCs w:val="24"/>
        </w:rPr>
        <w:t>in Arbitration</w:t>
      </w:r>
    </w:p>
    <w:p w14:paraId="2D05A6AF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Fidler – Post-Assessment Activities </w:t>
      </w:r>
    </w:p>
    <w:p w14:paraId="4CD8531A" w14:textId="77777777" w:rsidR="0004001F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Res Judicata and Issue Estoppel - </w:t>
      </w:r>
      <w:r w:rsidRPr="004B23AA">
        <w:rPr>
          <w:i/>
          <w:color w:val="000000" w:themeColor="text1"/>
          <w:szCs w:val="24"/>
        </w:rPr>
        <w:t>Stone</w:t>
      </w:r>
      <w:r w:rsidRPr="004B23AA">
        <w:rPr>
          <w:color w:val="000000" w:themeColor="text1"/>
          <w:szCs w:val="24"/>
        </w:rPr>
        <w:t xml:space="preserve"> v. </w:t>
      </w:r>
      <w:proofErr w:type="spellStart"/>
      <w:r w:rsidRPr="004B23AA">
        <w:rPr>
          <w:i/>
          <w:color w:val="000000" w:themeColor="text1"/>
          <w:szCs w:val="24"/>
        </w:rPr>
        <w:t>Pollon</w:t>
      </w:r>
      <w:proofErr w:type="spellEnd"/>
      <w:r w:rsidRPr="004B23AA">
        <w:rPr>
          <w:color w:val="000000" w:themeColor="text1"/>
          <w:szCs w:val="24"/>
        </w:rPr>
        <w:t xml:space="preserve"> </w:t>
      </w:r>
    </w:p>
    <w:p w14:paraId="21F8E9E2" w14:textId="77777777" w:rsidR="0004001F" w:rsidRPr="004B23AA" w:rsidRDefault="00880F2B" w:rsidP="00182139">
      <w:pPr>
        <w:spacing w:before="240"/>
        <w:jc w:val="left"/>
        <w:rPr>
          <w:b/>
          <w:color w:val="000000" w:themeColor="text1"/>
        </w:rPr>
      </w:pPr>
      <w:r w:rsidRPr="004B23AA">
        <w:rPr>
          <w:b/>
          <w:color w:val="000000" w:themeColor="text1"/>
        </w:rPr>
        <w:t>1</w:t>
      </w:r>
      <w:r w:rsidR="00BD5BE4">
        <w:rPr>
          <w:b/>
          <w:color w:val="000000" w:themeColor="text1"/>
        </w:rPr>
        <w:t>:00</w:t>
      </w:r>
      <w:r w:rsidRPr="004B23AA">
        <w:rPr>
          <w:b/>
          <w:color w:val="000000" w:themeColor="text1"/>
        </w:rPr>
        <w:t>PM – 1</w:t>
      </w:r>
      <w:r w:rsidR="00C62668">
        <w:rPr>
          <w:b/>
          <w:color w:val="000000" w:themeColor="text1"/>
        </w:rPr>
        <w:t>:</w:t>
      </w:r>
      <w:r w:rsidR="00BD5BE4">
        <w:rPr>
          <w:b/>
          <w:color w:val="000000" w:themeColor="text1"/>
        </w:rPr>
        <w:t>30</w:t>
      </w:r>
      <w:r w:rsidRPr="004B23AA">
        <w:rPr>
          <w:b/>
          <w:color w:val="000000" w:themeColor="text1"/>
        </w:rPr>
        <w:t>PM</w:t>
      </w:r>
      <w:r w:rsidR="0039725C">
        <w:rPr>
          <w:b/>
          <w:color w:val="000000" w:themeColor="text1"/>
        </w:rPr>
        <w:t xml:space="preserve">, </w:t>
      </w:r>
      <w:r w:rsidRPr="000C5175">
        <w:rPr>
          <w:color w:val="000000" w:themeColor="text1"/>
        </w:rPr>
        <w:t>BREAK</w:t>
      </w:r>
      <w:r w:rsidR="000B79EF" w:rsidRPr="000C5175">
        <w:rPr>
          <w:color w:val="000000" w:themeColor="text1"/>
        </w:rPr>
        <w:t xml:space="preserve"> </w:t>
      </w:r>
    </w:p>
    <w:p w14:paraId="653149FB" w14:textId="5C131A3E" w:rsidR="0004001F" w:rsidRPr="000C5175" w:rsidRDefault="00C62668" w:rsidP="00A65D20">
      <w:pPr>
        <w:spacing w:before="240" w:after="360"/>
        <w:jc w:val="left"/>
        <w:rPr>
          <w:b/>
        </w:rPr>
      </w:pPr>
      <w:r>
        <w:rPr>
          <w:b/>
          <w:color w:val="000000" w:themeColor="text1"/>
        </w:rPr>
        <w:lastRenderedPageBreak/>
        <w:t>1:</w:t>
      </w:r>
      <w:r w:rsidR="00BD5BE4">
        <w:rPr>
          <w:b/>
          <w:color w:val="000000" w:themeColor="text1"/>
        </w:rPr>
        <w:t>30</w:t>
      </w:r>
      <w:r w:rsidR="00880F2B" w:rsidRPr="004B23AA">
        <w:rPr>
          <w:b/>
          <w:color w:val="000000" w:themeColor="text1"/>
        </w:rPr>
        <w:t xml:space="preserve">PM – </w:t>
      </w:r>
      <w:r w:rsidR="00FA2CA8">
        <w:rPr>
          <w:b/>
          <w:color w:val="000000" w:themeColor="text1"/>
        </w:rPr>
        <w:t>3:</w:t>
      </w:r>
      <w:r w:rsidR="00BD5BE4">
        <w:rPr>
          <w:b/>
          <w:color w:val="000000" w:themeColor="text1"/>
        </w:rPr>
        <w:t>00</w:t>
      </w:r>
      <w:r w:rsidR="00880F2B" w:rsidRPr="004B23AA">
        <w:rPr>
          <w:b/>
          <w:color w:val="000000" w:themeColor="text1"/>
        </w:rPr>
        <w:t>PM</w:t>
      </w:r>
      <w:r w:rsidR="000E4913">
        <w:rPr>
          <w:b/>
          <w:color w:val="000000" w:themeColor="text1"/>
        </w:rPr>
        <w:t xml:space="preserve">, </w:t>
      </w:r>
      <w:r w:rsidR="000E4913" w:rsidRPr="000E4913">
        <w:rPr>
          <w:b/>
          <w:color w:val="C00000"/>
        </w:rPr>
        <w:t>4.</w:t>
      </w:r>
      <w:r w:rsidR="00FA2CA8">
        <w:rPr>
          <w:b/>
          <w:color w:val="C00000"/>
        </w:rPr>
        <w:t>3</w:t>
      </w:r>
      <w:r w:rsidR="00880F2B" w:rsidRPr="000E4913">
        <w:rPr>
          <w:b/>
          <w:color w:val="C00000"/>
        </w:rPr>
        <w:t xml:space="preserve"> NUTS </w:t>
      </w:r>
      <w:r w:rsidR="00EA5AEB">
        <w:rPr>
          <w:b/>
          <w:color w:val="C00000"/>
        </w:rPr>
        <w:t>&amp;</w:t>
      </w:r>
      <w:r w:rsidR="00880F2B" w:rsidRPr="000E4913">
        <w:rPr>
          <w:b/>
          <w:color w:val="C00000"/>
        </w:rPr>
        <w:t xml:space="preserve"> BOLTS OF RUNNING </w:t>
      </w:r>
      <w:r w:rsidR="000E4913" w:rsidRPr="000E4913">
        <w:rPr>
          <w:b/>
          <w:color w:val="C00000"/>
        </w:rPr>
        <w:t>A</w:t>
      </w:r>
      <w:r w:rsidR="00880F2B" w:rsidRPr="000E4913">
        <w:rPr>
          <w:b/>
          <w:color w:val="C00000"/>
        </w:rPr>
        <w:t xml:space="preserve"> HEARING</w:t>
      </w:r>
      <w:r w:rsidR="000C5175">
        <w:rPr>
          <w:b/>
          <w:color w:val="C00000"/>
        </w:rPr>
        <w:t xml:space="preserve"> </w:t>
      </w:r>
      <w:r w:rsidR="0082759B" w:rsidRPr="0082759B">
        <w:rPr>
          <w:b/>
          <w:color w:val="00B050"/>
          <w:u w:val="single"/>
        </w:rPr>
        <w:t>JPB</w:t>
      </w:r>
      <w:r w:rsidR="0082759B" w:rsidRPr="0082759B">
        <w:rPr>
          <w:b/>
          <w:color w:val="00B050"/>
        </w:rPr>
        <w:t xml:space="preserve"> </w:t>
      </w:r>
      <w:r w:rsidR="000C5175">
        <w:rPr>
          <w:b/>
        </w:rPr>
        <w:t>(</w:t>
      </w:r>
      <w:r w:rsidR="005D7D8C">
        <w:rPr>
          <w:b/>
        </w:rPr>
        <w:t xml:space="preserve">Boyd, </w:t>
      </w:r>
      <w:proofErr w:type="spellStart"/>
      <w:r w:rsidR="000C5175" w:rsidRPr="00C84E97">
        <w:rPr>
          <w:b/>
        </w:rPr>
        <w:t>Goldhart</w:t>
      </w:r>
      <w:proofErr w:type="spellEnd"/>
      <w:r w:rsidR="0011411D">
        <w:rPr>
          <w:b/>
        </w:rPr>
        <w:t xml:space="preserve">, </w:t>
      </w:r>
      <w:r w:rsidR="0011411D" w:rsidRPr="005D7D8C">
        <w:rPr>
          <w:b/>
        </w:rPr>
        <w:t>Pinsky</w:t>
      </w:r>
      <w:r w:rsidR="005D7D8C" w:rsidRPr="005D7D8C">
        <w:rPr>
          <w:b/>
        </w:rPr>
        <w:t>,</w:t>
      </w:r>
      <w:r w:rsidR="0011411D" w:rsidRPr="005D7D8C">
        <w:rPr>
          <w:b/>
        </w:rPr>
        <w:t xml:space="preserve"> Wolfson</w:t>
      </w:r>
      <w:r w:rsidR="000C5175">
        <w:rPr>
          <w:b/>
        </w:rPr>
        <w:t>)</w:t>
      </w:r>
      <w:r w:rsidR="002B7EC5">
        <w:rPr>
          <w:b/>
        </w:rPr>
        <w:t xml:space="preserve"> </w:t>
      </w:r>
      <w:r w:rsidR="002B7EC5" w:rsidRPr="002B7EC5">
        <w:rPr>
          <w:b/>
          <w:highlight w:val="yellow"/>
        </w:rPr>
        <w:sym w:font="Wingdings" w:char="F0E0"/>
      </w:r>
      <w:r w:rsidR="002B7EC5" w:rsidRPr="002B7EC5">
        <w:rPr>
          <w:b/>
          <w:highlight w:val="yellow"/>
        </w:rPr>
        <w:t xml:space="preserve"> review for </w:t>
      </w:r>
      <w:proofErr w:type="gramStart"/>
      <w:r w:rsidR="002B7EC5" w:rsidRPr="002B7EC5">
        <w:rPr>
          <w:b/>
          <w:highlight w:val="yellow"/>
        </w:rPr>
        <w:t>duplication</w:t>
      </w:r>
      <w:proofErr w:type="gramEnd"/>
    </w:p>
    <w:p w14:paraId="2EF01BF2" w14:textId="59B8298A" w:rsidR="000A1308" w:rsidRDefault="000A1308" w:rsidP="00FA623E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Method of Hearing</w:t>
      </w:r>
      <w:r w:rsidR="00983465">
        <w:rPr>
          <w:color w:val="000000" w:themeColor="text1"/>
          <w:szCs w:val="24"/>
        </w:rPr>
        <w:t xml:space="preserve"> - LW</w:t>
      </w:r>
    </w:p>
    <w:p w14:paraId="4C6CCCC2" w14:textId="49D380F3" w:rsidR="000A1308" w:rsidRDefault="000A1308" w:rsidP="00FA623E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Basic Requirements for a Hearing</w:t>
      </w:r>
      <w:r w:rsidR="00983465">
        <w:rPr>
          <w:color w:val="000000" w:themeColor="text1"/>
          <w:szCs w:val="24"/>
        </w:rPr>
        <w:t xml:space="preserve"> - LW</w:t>
      </w:r>
    </w:p>
    <w:p w14:paraId="04F81103" w14:textId="112FDB2A" w:rsidR="000A1308" w:rsidRDefault="000A1308" w:rsidP="00FA623E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Adjournments</w:t>
      </w:r>
      <w:r w:rsidR="00983465">
        <w:rPr>
          <w:color w:val="000000" w:themeColor="text1"/>
          <w:szCs w:val="24"/>
        </w:rPr>
        <w:t xml:space="preserve"> - LP</w:t>
      </w:r>
    </w:p>
    <w:p w14:paraId="3BB14E19" w14:textId="24D2EE5A" w:rsidR="000A1308" w:rsidRDefault="000A1308" w:rsidP="00FA623E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Time and Place of Hearing</w:t>
      </w:r>
      <w:r w:rsidR="00983465">
        <w:rPr>
          <w:color w:val="000000" w:themeColor="text1"/>
          <w:szCs w:val="24"/>
        </w:rPr>
        <w:t>, notice - LP</w:t>
      </w:r>
    </w:p>
    <w:p w14:paraId="1C0DDCCA" w14:textId="71F00582" w:rsidR="000A1308" w:rsidRDefault="000A1308" w:rsidP="00FA623E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Privacy and Confidentiality</w:t>
      </w:r>
      <w:r w:rsidR="00983465">
        <w:rPr>
          <w:color w:val="000000" w:themeColor="text1"/>
          <w:szCs w:val="24"/>
        </w:rPr>
        <w:t xml:space="preserve"> - JPB</w:t>
      </w:r>
    </w:p>
    <w:p w14:paraId="5ADC04B4" w14:textId="773CEC7A" w:rsidR="0004001F" w:rsidRPr="004B23AA" w:rsidRDefault="00AA5154" w:rsidP="00FA623E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Complex legal issues for Arbitrators </w:t>
      </w:r>
      <w:r w:rsidR="00983465">
        <w:rPr>
          <w:color w:val="000000" w:themeColor="text1"/>
          <w:szCs w:val="24"/>
        </w:rPr>
        <w:t>- CG</w:t>
      </w:r>
    </w:p>
    <w:p w14:paraId="45AD46A1" w14:textId="36724CB3" w:rsidR="0004001F" w:rsidRPr="004B23AA" w:rsidRDefault="00880F2B" w:rsidP="00FA623E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P</w:t>
      </w:r>
      <w:r w:rsidR="00AA5154" w:rsidRPr="004B23AA">
        <w:rPr>
          <w:color w:val="000000" w:themeColor="text1"/>
          <w:szCs w:val="24"/>
        </w:rPr>
        <w:t>lanning and preparing for the hearing</w:t>
      </w:r>
      <w:r w:rsidR="00983465">
        <w:rPr>
          <w:color w:val="000000" w:themeColor="text1"/>
          <w:szCs w:val="24"/>
        </w:rPr>
        <w:t xml:space="preserve"> - </w:t>
      </w:r>
      <w:proofErr w:type="gramStart"/>
      <w:r w:rsidR="00983465">
        <w:rPr>
          <w:color w:val="000000" w:themeColor="text1"/>
          <w:szCs w:val="24"/>
        </w:rPr>
        <w:t>JPB</w:t>
      </w:r>
      <w:proofErr w:type="gramEnd"/>
    </w:p>
    <w:p w14:paraId="237B7524" w14:textId="18AAE706" w:rsidR="0004001F" w:rsidRPr="004B23AA" w:rsidRDefault="00880F2B" w:rsidP="00FA623E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Role as time–keeper – being fair, thorough and on schedule</w:t>
      </w:r>
      <w:r w:rsidR="00983465">
        <w:rPr>
          <w:color w:val="000000" w:themeColor="text1"/>
          <w:szCs w:val="24"/>
        </w:rPr>
        <w:t xml:space="preserve"> - </w:t>
      </w:r>
      <w:proofErr w:type="gramStart"/>
      <w:r w:rsidR="00983465">
        <w:rPr>
          <w:color w:val="000000" w:themeColor="text1"/>
          <w:szCs w:val="24"/>
        </w:rPr>
        <w:t>JPB</w:t>
      </w:r>
      <w:proofErr w:type="gramEnd"/>
    </w:p>
    <w:p w14:paraId="5249BA12" w14:textId="7F3586C7" w:rsidR="0004001F" w:rsidRPr="00983465" w:rsidRDefault="00880F2B" w:rsidP="00FA623E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b/>
          <w:bCs/>
          <w:color w:val="000000" w:themeColor="text1"/>
          <w:szCs w:val="24"/>
        </w:rPr>
      </w:pPr>
      <w:r w:rsidRPr="00983465">
        <w:rPr>
          <w:b/>
          <w:bCs/>
          <w:color w:val="000000" w:themeColor="text1"/>
          <w:szCs w:val="24"/>
        </w:rPr>
        <w:t xml:space="preserve">Tips for keeping control of the hearing </w:t>
      </w:r>
      <w:r w:rsidR="00983465" w:rsidRPr="00983465">
        <w:rPr>
          <w:b/>
          <w:bCs/>
          <w:color w:val="000000" w:themeColor="text1"/>
          <w:szCs w:val="24"/>
        </w:rPr>
        <w:t xml:space="preserve">- </w:t>
      </w:r>
      <w:proofErr w:type="gramStart"/>
      <w:r w:rsidR="00983465" w:rsidRPr="00983465">
        <w:rPr>
          <w:b/>
          <w:bCs/>
          <w:color w:val="000000" w:themeColor="text1"/>
          <w:szCs w:val="24"/>
        </w:rPr>
        <w:t>ALL</w:t>
      </w:r>
      <w:proofErr w:type="gramEnd"/>
    </w:p>
    <w:p w14:paraId="71743621" w14:textId="384CAC08" w:rsidR="0004001F" w:rsidRPr="00983465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b/>
          <w:bCs/>
          <w:color w:val="000000" w:themeColor="text1"/>
          <w:szCs w:val="24"/>
        </w:rPr>
      </w:pPr>
      <w:r w:rsidRPr="00983465">
        <w:rPr>
          <w:b/>
          <w:bCs/>
          <w:color w:val="000000" w:themeColor="text1"/>
          <w:szCs w:val="24"/>
        </w:rPr>
        <w:t>Administering oaths</w:t>
      </w:r>
      <w:r w:rsidR="00983465" w:rsidRPr="00983465">
        <w:rPr>
          <w:b/>
          <w:bCs/>
          <w:color w:val="000000" w:themeColor="text1"/>
          <w:szCs w:val="24"/>
        </w:rPr>
        <w:t xml:space="preserve"> and affirmations (religious and cultural issues) - ALL</w:t>
      </w:r>
    </w:p>
    <w:p w14:paraId="124D77EB" w14:textId="076C95A4" w:rsidR="0004001F" w:rsidRPr="004B23AA" w:rsidRDefault="00880F2B" w:rsidP="005049E6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Dealing with objections </w:t>
      </w:r>
      <w:r w:rsidR="00983465">
        <w:rPr>
          <w:color w:val="000000" w:themeColor="text1"/>
          <w:szCs w:val="24"/>
        </w:rPr>
        <w:t>- CG</w:t>
      </w:r>
    </w:p>
    <w:p w14:paraId="40FE2373" w14:textId="3B83AA4F" w:rsidR="0004001F" w:rsidRPr="004B23AA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What if a party refuses to participate?</w:t>
      </w:r>
      <w:r w:rsidR="00983465">
        <w:rPr>
          <w:color w:val="000000" w:themeColor="text1"/>
          <w:szCs w:val="24"/>
        </w:rPr>
        <w:t xml:space="preserve"> - LW</w:t>
      </w:r>
    </w:p>
    <w:p w14:paraId="70A2CBA4" w14:textId="7811978E" w:rsidR="0004001F" w:rsidRPr="004B23AA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What if a party refuses to pay Arbitrator’s fee?</w:t>
      </w:r>
      <w:r w:rsidR="00983465">
        <w:rPr>
          <w:color w:val="000000" w:themeColor="text1"/>
          <w:szCs w:val="24"/>
        </w:rPr>
        <w:t xml:space="preserve"> (</w:t>
      </w:r>
      <w:r w:rsidRPr="004B23AA">
        <w:rPr>
          <w:i/>
          <w:color w:val="000000" w:themeColor="text1"/>
          <w:szCs w:val="24"/>
        </w:rPr>
        <w:t>Seed</w:t>
      </w:r>
      <w:r w:rsidRPr="004B23AA">
        <w:rPr>
          <w:color w:val="000000" w:themeColor="text1"/>
          <w:szCs w:val="24"/>
        </w:rPr>
        <w:t xml:space="preserve"> v. </w:t>
      </w:r>
      <w:r w:rsidRPr="004B23AA">
        <w:rPr>
          <w:i/>
          <w:color w:val="000000" w:themeColor="text1"/>
          <w:szCs w:val="24"/>
        </w:rPr>
        <w:t>Seed</w:t>
      </w:r>
      <w:r w:rsidR="00983465">
        <w:rPr>
          <w:color w:val="000000" w:themeColor="text1"/>
          <w:szCs w:val="24"/>
        </w:rPr>
        <w:t>,</w:t>
      </w:r>
      <w:r w:rsidRPr="004B23AA">
        <w:rPr>
          <w:color w:val="000000" w:themeColor="text1"/>
          <w:szCs w:val="24"/>
        </w:rPr>
        <w:t xml:space="preserve"> </w:t>
      </w:r>
      <w:r w:rsidRPr="004B23AA">
        <w:rPr>
          <w:i/>
          <w:color w:val="000000" w:themeColor="text1"/>
          <w:szCs w:val="24"/>
        </w:rPr>
        <w:t>Santen v. Tarasenko</w:t>
      </w:r>
      <w:r w:rsidR="00983465">
        <w:rPr>
          <w:color w:val="000000" w:themeColor="text1"/>
          <w:szCs w:val="24"/>
        </w:rPr>
        <w:t>) – CG</w:t>
      </w:r>
    </w:p>
    <w:p w14:paraId="306B3CC1" w14:textId="3F8CDEB4" w:rsidR="0004001F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Delays for settlement discussions and role of the Arbitrator</w:t>
      </w:r>
      <w:r w:rsidR="00983465">
        <w:rPr>
          <w:color w:val="000000" w:themeColor="text1"/>
          <w:szCs w:val="24"/>
        </w:rPr>
        <w:t xml:space="preserve"> </w:t>
      </w:r>
      <w:r w:rsidR="00A759CF">
        <w:rPr>
          <w:color w:val="000000" w:themeColor="text1"/>
          <w:szCs w:val="24"/>
        </w:rPr>
        <w:t>–</w:t>
      </w:r>
      <w:r w:rsidR="00983465">
        <w:rPr>
          <w:color w:val="000000" w:themeColor="text1"/>
          <w:szCs w:val="24"/>
        </w:rPr>
        <w:t xml:space="preserve"> LP</w:t>
      </w:r>
    </w:p>
    <w:p w14:paraId="65B2EF8B" w14:textId="7E20E226" w:rsidR="00A759CF" w:rsidRPr="00A759CF" w:rsidRDefault="00A759CF" w:rsidP="00A759CF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Arbitrator’s subpoena</w:t>
      </w:r>
      <w:r>
        <w:rPr>
          <w:color w:val="000000" w:themeColor="text1"/>
          <w:szCs w:val="24"/>
        </w:rPr>
        <w:t>s</w:t>
      </w:r>
      <w:r w:rsidRPr="004B23A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(Kirsh) - LP</w:t>
      </w:r>
    </w:p>
    <w:p w14:paraId="1C9377EC" w14:textId="3F762A68" w:rsidR="0004001F" w:rsidRPr="00983465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b/>
          <w:bCs/>
          <w:color w:val="000000" w:themeColor="text1"/>
          <w:szCs w:val="24"/>
        </w:rPr>
      </w:pPr>
      <w:r w:rsidRPr="00983465">
        <w:rPr>
          <w:b/>
          <w:bCs/>
          <w:color w:val="000000" w:themeColor="text1"/>
          <w:szCs w:val="24"/>
        </w:rPr>
        <w:t>Dealing with witnesses including experts</w:t>
      </w:r>
      <w:r w:rsidR="00983465" w:rsidRPr="00983465">
        <w:rPr>
          <w:b/>
          <w:bCs/>
          <w:color w:val="000000" w:themeColor="text1"/>
          <w:szCs w:val="24"/>
        </w:rPr>
        <w:t xml:space="preserve"> - ALL</w:t>
      </w:r>
    </w:p>
    <w:p w14:paraId="606C67C8" w14:textId="4CA918AA" w:rsidR="0004001F" w:rsidRPr="004B23AA" w:rsidRDefault="00880F2B" w:rsidP="0019631A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Dealing with interpreters</w:t>
      </w:r>
      <w:r w:rsidR="00983465">
        <w:rPr>
          <w:color w:val="000000" w:themeColor="text1"/>
          <w:szCs w:val="24"/>
        </w:rPr>
        <w:t xml:space="preserve"> - LP</w:t>
      </w:r>
    </w:p>
    <w:p w14:paraId="39D655B3" w14:textId="77316523" w:rsidR="0004001F" w:rsidRPr="004B23AA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Keeping a record of evidence </w:t>
      </w:r>
      <w:r w:rsidR="00983465">
        <w:rPr>
          <w:color w:val="000000" w:themeColor="text1"/>
          <w:szCs w:val="24"/>
        </w:rPr>
        <w:t>- LW, CG</w:t>
      </w:r>
    </w:p>
    <w:p w14:paraId="6A0A3345" w14:textId="2ED92E1F" w:rsidR="0004001F" w:rsidRPr="004B23AA" w:rsidRDefault="00983465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Jurisdiction with respect to</w:t>
      </w:r>
      <w:r w:rsidR="00880F2B" w:rsidRPr="004B23AA">
        <w:rPr>
          <w:color w:val="000000" w:themeColor="text1"/>
          <w:szCs w:val="24"/>
        </w:rPr>
        <w:t xml:space="preserve"> third parties</w:t>
      </w:r>
      <w:r>
        <w:rPr>
          <w:color w:val="000000" w:themeColor="text1"/>
          <w:szCs w:val="24"/>
        </w:rPr>
        <w:t xml:space="preserve"> - JPB, LW</w:t>
      </w:r>
    </w:p>
    <w:p w14:paraId="245DD894" w14:textId="02DA212B" w:rsidR="0004001F" w:rsidRPr="004B23AA" w:rsidRDefault="00983465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</w:t>
      </w:r>
      <w:r w:rsidR="00880F2B" w:rsidRPr="004B23AA">
        <w:rPr>
          <w:color w:val="000000" w:themeColor="text1"/>
          <w:szCs w:val="24"/>
        </w:rPr>
        <w:t>ontrolling scope and extent of examinations</w:t>
      </w:r>
      <w:r>
        <w:rPr>
          <w:color w:val="000000" w:themeColor="text1"/>
          <w:szCs w:val="24"/>
        </w:rPr>
        <w:t xml:space="preserve"> - CG</w:t>
      </w:r>
    </w:p>
    <w:p w14:paraId="3F4A5891" w14:textId="2FA49D9B" w:rsidR="0004001F" w:rsidRPr="00983465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b/>
          <w:bCs/>
          <w:color w:val="000000" w:themeColor="text1"/>
          <w:szCs w:val="24"/>
        </w:rPr>
      </w:pPr>
      <w:r w:rsidRPr="00983465">
        <w:rPr>
          <w:b/>
          <w:bCs/>
          <w:color w:val="000000" w:themeColor="text1"/>
          <w:szCs w:val="24"/>
        </w:rPr>
        <w:t>Active listening vs. judicial detachment</w:t>
      </w:r>
      <w:r w:rsidR="00983465" w:rsidRPr="00983465">
        <w:rPr>
          <w:b/>
          <w:bCs/>
          <w:color w:val="000000" w:themeColor="text1"/>
          <w:szCs w:val="24"/>
        </w:rPr>
        <w:t xml:space="preserve"> - ALL</w:t>
      </w:r>
    </w:p>
    <w:p w14:paraId="2234925D" w14:textId="0F29D113" w:rsidR="0004001F" w:rsidRPr="004B23AA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Impartiality and cultural sensitivity</w:t>
      </w:r>
      <w:r w:rsidR="00A759CF">
        <w:rPr>
          <w:color w:val="000000" w:themeColor="text1"/>
          <w:szCs w:val="24"/>
        </w:rPr>
        <w:t xml:space="preserve"> - CG, JPB</w:t>
      </w:r>
    </w:p>
    <w:p w14:paraId="55DFAB89" w14:textId="0FB6B77C" w:rsidR="0004001F" w:rsidRPr="004B23AA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How proactive can and should you be?</w:t>
      </w:r>
      <w:r w:rsidR="00A759CF">
        <w:rPr>
          <w:color w:val="000000" w:themeColor="text1"/>
          <w:szCs w:val="24"/>
        </w:rPr>
        <w:t xml:space="preserve"> - LW</w:t>
      </w:r>
    </w:p>
    <w:p w14:paraId="00C497FE" w14:textId="66A6C8B9" w:rsidR="0004001F" w:rsidRPr="00A759CF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b/>
          <w:bCs/>
          <w:color w:val="000000" w:themeColor="text1"/>
          <w:szCs w:val="24"/>
        </w:rPr>
      </w:pPr>
      <w:r w:rsidRPr="00A759CF">
        <w:rPr>
          <w:b/>
          <w:bCs/>
          <w:color w:val="000000" w:themeColor="text1"/>
          <w:szCs w:val="24"/>
        </w:rPr>
        <w:t>What to do if the parties do not address the issues</w:t>
      </w:r>
      <w:r w:rsidR="00A759CF" w:rsidRPr="00A759CF">
        <w:rPr>
          <w:b/>
          <w:bCs/>
          <w:color w:val="000000" w:themeColor="text1"/>
          <w:szCs w:val="24"/>
        </w:rPr>
        <w:t xml:space="preserve"> - ALL</w:t>
      </w:r>
    </w:p>
    <w:p w14:paraId="6945C13E" w14:textId="765064D6" w:rsidR="0004001F" w:rsidRPr="004B23AA" w:rsidRDefault="00A759CF" w:rsidP="00B475F4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D</w:t>
      </w:r>
      <w:r w:rsidR="00880F2B" w:rsidRPr="004B23AA">
        <w:rPr>
          <w:color w:val="000000" w:themeColor="text1"/>
          <w:szCs w:val="24"/>
        </w:rPr>
        <w:t xml:space="preserve">irecting argument </w:t>
      </w:r>
      <w:r>
        <w:rPr>
          <w:color w:val="000000" w:themeColor="text1"/>
          <w:szCs w:val="24"/>
        </w:rPr>
        <w:t>– JPB, LW</w:t>
      </w:r>
    </w:p>
    <w:p w14:paraId="3413696A" w14:textId="167C4CEE" w:rsidR="0004001F" w:rsidRPr="00A759CF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b/>
          <w:bCs/>
          <w:color w:val="000000" w:themeColor="text1"/>
          <w:szCs w:val="24"/>
        </w:rPr>
      </w:pPr>
      <w:r w:rsidRPr="00A759CF">
        <w:rPr>
          <w:b/>
          <w:bCs/>
          <w:color w:val="000000" w:themeColor="text1"/>
          <w:szCs w:val="24"/>
        </w:rPr>
        <w:t>Hot-tubbing</w:t>
      </w:r>
      <w:r w:rsidR="00C00921">
        <w:rPr>
          <w:b/>
          <w:bCs/>
          <w:color w:val="000000" w:themeColor="text1"/>
          <w:szCs w:val="24"/>
        </w:rPr>
        <w:t xml:space="preserve"> and</w:t>
      </w:r>
      <w:r w:rsidR="00A759CF" w:rsidRPr="00A759CF">
        <w:rPr>
          <w:b/>
          <w:bCs/>
          <w:color w:val="000000" w:themeColor="text1"/>
          <w:szCs w:val="24"/>
        </w:rPr>
        <w:t xml:space="preserve"> other ways of dealing with conflicting evidence of experts</w:t>
      </w:r>
      <w:r w:rsidRPr="00A759CF">
        <w:rPr>
          <w:b/>
          <w:bCs/>
          <w:color w:val="000000" w:themeColor="text1"/>
          <w:szCs w:val="24"/>
        </w:rPr>
        <w:t xml:space="preserve"> </w:t>
      </w:r>
      <w:r w:rsidR="0056170C" w:rsidRPr="00A759CF">
        <w:rPr>
          <w:b/>
          <w:bCs/>
          <w:color w:val="000000" w:themeColor="text1"/>
          <w:szCs w:val="24"/>
        </w:rPr>
        <w:t>(Pepper)</w:t>
      </w:r>
      <w:r w:rsidR="00A759CF" w:rsidRPr="00A759CF">
        <w:rPr>
          <w:b/>
          <w:bCs/>
          <w:color w:val="000000" w:themeColor="text1"/>
          <w:szCs w:val="24"/>
        </w:rPr>
        <w:t xml:space="preserve"> - ALL</w:t>
      </w:r>
    </w:p>
    <w:p w14:paraId="67BFC94B" w14:textId="7390A2EC" w:rsidR="0004001F" w:rsidRPr="00A759CF" w:rsidRDefault="00880F2B" w:rsidP="00B475F4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b/>
          <w:bCs/>
          <w:color w:val="000000" w:themeColor="text1"/>
          <w:szCs w:val="24"/>
        </w:rPr>
      </w:pPr>
      <w:r w:rsidRPr="00A759CF">
        <w:rPr>
          <w:b/>
          <w:bCs/>
          <w:color w:val="000000" w:themeColor="text1"/>
          <w:szCs w:val="24"/>
        </w:rPr>
        <w:t>Terminating the arbitratio</w:t>
      </w:r>
      <w:r w:rsidR="00A759CF" w:rsidRPr="00A759CF">
        <w:rPr>
          <w:b/>
          <w:bCs/>
          <w:color w:val="000000" w:themeColor="text1"/>
          <w:szCs w:val="24"/>
        </w:rPr>
        <w:t xml:space="preserve">n (end of hearing, terminating hearing for cause, withdrawal as arbitrator, when arbitrator is functus) - </w:t>
      </w:r>
      <w:proofErr w:type="gramStart"/>
      <w:r w:rsidR="00A759CF" w:rsidRPr="00A759CF">
        <w:rPr>
          <w:b/>
          <w:bCs/>
          <w:color w:val="000000" w:themeColor="text1"/>
          <w:szCs w:val="24"/>
        </w:rPr>
        <w:t>ALL</w:t>
      </w:r>
      <w:proofErr w:type="gramEnd"/>
    </w:p>
    <w:p w14:paraId="439A2E85" w14:textId="77777777" w:rsidR="0004001F" w:rsidRDefault="00FA2CA8" w:rsidP="00182139">
      <w:pPr>
        <w:pStyle w:val="TMLeft"/>
        <w:spacing w:before="24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3</w:t>
      </w:r>
      <w:r w:rsidR="00880F2B" w:rsidRPr="004B23AA">
        <w:rPr>
          <w:b/>
          <w:color w:val="000000" w:themeColor="text1"/>
          <w:szCs w:val="24"/>
        </w:rPr>
        <w:t>:</w:t>
      </w:r>
      <w:r w:rsidR="00BD5BE4">
        <w:rPr>
          <w:b/>
          <w:color w:val="000000" w:themeColor="text1"/>
          <w:szCs w:val="24"/>
        </w:rPr>
        <w:t>00</w:t>
      </w:r>
      <w:r w:rsidR="00880F2B" w:rsidRPr="004B23AA">
        <w:rPr>
          <w:b/>
          <w:color w:val="000000" w:themeColor="text1"/>
          <w:szCs w:val="24"/>
        </w:rPr>
        <w:t xml:space="preserve">PM – </w:t>
      </w:r>
      <w:r w:rsidR="00C62668">
        <w:rPr>
          <w:b/>
          <w:color w:val="000000" w:themeColor="text1"/>
          <w:szCs w:val="24"/>
        </w:rPr>
        <w:t>3:</w:t>
      </w:r>
      <w:r w:rsidR="00BD5BE4">
        <w:rPr>
          <w:b/>
          <w:color w:val="000000" w:themeColor="text1"/>
          <w:szCs w:val="24"/>
        </w:rPr>
        <w:t>15</w:t>
      </w:r>
      <w:r w:rsidR="00880F2B" w:rsidRPr="004B23AA">
        <w:rPr>
          <w:b/>
          <w:color w:val="000000" w:themeColor="text1"/>
          <w:szCs w:val="24"/>
        </w:rPr>
        <w:t>PM</w:t>
      </w:r>
      <w:r w:rsidR="000C5175">
        <w:rPr>
          <w:b/>
          <w:color w:val="000000" w:themeColor="text1"/>
          <w:szCs w:val="24"/>
        </w:rPr>
        <w:t>,</w:t>
      </w:r>
      <w:r w:rsidR="000E4913">
        <w:rPr>
          <w:b/>
          <w:color w:val="000000" w:themeColor="text1"/>
          <w:szCs w:val="24"/>
        </w:rPr>
        <w:t xml:space="preserve"> </w:t>
      </w:r>
      <w:r w:rsidR="00880F2B" w:rsidRPr="000C5175">
        <w:rPr>
          <w:color w:val="000000" w:themeColor="text1"/>
          <w:szCs w:val="24"/>
        </w:rPr>
        <w:t>BREAK</w:t>
      </w:r>
    </w:p>
    <w:p w14:paraId="0CF769DA" w14:textId="70F77601" w:rsidR="00A44409" w:rsidRDefault="00A44409" w:rsidP="00182139">
      <w:pPr>
        <w:pStyle w:val="TMLeft"/>
        <w:spacing w:before="24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3:</w:t>
      </w:r>
      <w:r w:rsidR="00BD5BE4">
        <w:rPr>
          <w:b/>
          <w:color w:val="000000" w:themeColor="text1"/>
          <w:szCs w:val="24"/>
        </w:rPr>
        <w:t>15</w:t>
      </w:r>
      <w:r>
        <w:rPr>
          <w:b/>
          <w:color w:val="000000" w:themeColor="text1"/>
          <w:szCs w:val="24"/>
        </w:rPr>
        <w:t>PM – 4:30PM</w:t>
      </w:r>
      <w:r w:rsidR="007E6E71">
        <w:rPr>
          <w:b/>
          <w:color w:val="000000" w:themeColor="text1"/>
          <w:szCs w:val="24"/>
        </w:rPr>
        <w:t xml:space="preserve">, </w:t>
      </w:r>
      <w:r w:rsidR="00FA2CA8" w:rsidRPr="00FA2CA8">
        <w:rPr>
          <w:b/>
          <w:color w:val="C00000"/>
          <w:szCs w:val="24"/>
        </w:rPr>
        <w:t>4.4 SMALL GROUPS</w:t>
      </w:r>
      <w:r w:rsidR="006C2B2E">
        <w:rPr>
          <w:b/>
          <w:color w:val="C00000"/>
          <w:szCs w:val="24"/>
        </w:rPr>
        <w:t>: PRACTICE TRAINING EXERCISE</w:t>
      </w:r>
      <w:r w:rsidR="00FA2CA8" w:rsidRPr="00FA2CA8">
        <w:rPr>
          <w:b/>
          <w:color w:val="C00000"/>
          <w:szCs w:val="24"/>
        </w:rPr>
        <w:t xml:space="preserve"> </w:t>
      </w:r>
      <w:r w:rsidR="0082759B" w:rsidRPr="0082759B">
        <w:rPr>
          <w:b/>
          <w:color w:val="00B050"/>
          <w:szCs w:val="24"/>
          <w:u w:val="single"/>
        </w:rPr>
        <w:t>LP</w:t>
      </w:r>
      <w:r w:rsidR="0082759B" w:rsidRPr="0082759B">
        <w:rPr>
          <w:b/>
          <w:color w:val="00B050"/>
          <w:szCs w:val="24"/>
        </w:rPr>
        <w:t xml:space="preserve"> </w:t>
      </w:r>
      <w:r w:rsidR="00FA2CA8">
        <w:rPr>
          <w:b/>
          <w:color w:val="000000" w:themeColor="text1"/>
          <w:szCs w:val="24"/>
        </w:rPr>
        <w:t>(</w:t>
      </w:r>
      <w:r w:rsidR="002B7EC5">
        <w:rPr>
          <w:b/>
          <w:color w:val="000000" w:themeColor="text1"/>
          <w:szCs w:val="24"/>
        </w:rPr>
        <w:t xml:space="preserve">Barkauskas, </w:t>
      </w:r>
      <w:proofErr w:type="spellStart"/>
      <w:r w:rsidR="00FA2CA8" w:rsidRPr="00C84E97">
        <w:rPr>
          <w:b/>
          <w:color w:val="000000" w:themeColor="text1"/>
          <w:szCs w:val="24"/>
        </w:rPr>
        <w:t>Goldhart</w:t>
      </w:r>
      <w:proofErr w:type="spellEnd"/>
      <w:r w:rsidR="00FA2CA8">
        <w:rPr>
          <w:b/>
          <w:color w:val="000000" w:themeColor="text1"/>
          <w:szCs w:val="24"/>
        </w:rPr>
        <w:t>,</w:t>
      </w:r>
      <w:r w:rsidR="0011411D">
        <w:rPr>
          <w:b/>
          <w:color w:val="000000" w:themeColor="text1"/>
          <w:szCs w:val="24"/>
        </w:rPr>
        <w:t xml:space="preserve"> </w:t>
      </w:r>
      <w:r w:rsidR="002B7EC5">
        <w:rPr>
          <w:b/>
          <w:color w:val="000000" w:themeColor="text1"/>
          <w:szCs w:val="24"/>
        </w:rPr>
        <w:t xml:space="preserve">Jamal, Moe, </w:t>
      </w:r>
      <w:r w:rsidR="00A759CF">
        <w:rPr>
          <w:b/>
          <w:color w:val="000000" w:themeColor="text1"/>
          <w:szCs w:val="24"/>
        </w:rPr>
        <w:t xml:space="preserve">Pinsky, </w:t>
      </w:r>
      <w:r w:rsidR="0011411D" w:rsidRPr="005D7D8C">
        <w:rPr>
          <w:b/>
          <w:color w:val="000000" w:themeColor="text1"/>
          <w:szCs w:val="24"/>
        </w:rPr>
        <w:t>Wolfson</w:t>
      </w:r>
      <w:r w:rsidR="00FA2CA8">
        <w:rPr>
          <w:b/>
          <w:color w:val="000000" w:themeColor="text1"/>
          <w:szCs w:val="24"/>
        </w:rPr>
        <w:t>)</w:t>
      </w:r>
    </w:p>
    <w:p w14:paraId="0AA49941" w14:textId="77777777" w:rsidR="00FA2CA8" w:rsidRDefault="00FA2CA8" w:rsidP="00FA2CA8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Dealing </w:t>
      </w:r>
      <w:r w:rsidR="00957EE8">
        <w:rPr>
          <w:color w:val="000000" w:themeColor="text1"/>
          <w:szCs w:val="24"/>
        </w:rPr>
        <w:t>W</w:t>
      </w:r>
      <w:r>
        <w:rPr>
          <w:color w:val="000000" w:themeColor="text1"/>
          <w:szCs w:val="24"/>
        </w:rPr>
        <w:t xml:space="preserve">ith the </w:t>
      </w:r>
      <w:r w:rsidR="00957EE8">
        <w:rPr>
          <w:color w:val="000000" w:themeColor="text1"/>
          <w:szCs w:val="24"/>
        </w:rPr>
        <w:t>D</w:t>
      </w:r>
      <w:r>
        <w:rPr>
          <w:color w:val="000000" w:themeColor="text1"/>
          <w:szCs w:val="24"/>
        </w:rPr>
        <w:t xml:space="preserve">ifficult </w:t>
      </w:r>
      <w:r w:rsidR="00957EE8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>dvocate</w:t>
      </w:r>
      <w:r>
        <w:rPr>
          <w:color w:val="000000" w:themeColor="text1"/>
          <w:szCs w:val="24"/>
        </w:rPr>
        <w:tab/>
      </w:r>
    </w:p>
    <w:p w14:paraId="679809E9" w14:textId="77777777" w:rsidR="000A1308" w:rsidRDefault="000A1308" w:rsidP="00FA2CA8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Keeping the </w:t>
      </w:r>
      <w:r w:rsidR="00957EE8">
        <w:rPr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 xml:space="preserve">earing </w:t>
      </w:r>
      <w:r w:rsidR="00957EE8">
        <w:rPr>
          <w:color w:val="000000" w:themeColor="text1"/>
          <w:szCs w:val="24"/>
        </w:rPr>
        <w:t>M</w:t>
      </w:r>
      <w:r>
        <w:rPr>
          <w:color w:val="000000" w:themeColor="text1"/>
          <w:szCs w:val="24"/>
        </w:rPr>
        <w:t>oving</w:t>
      </w:r>
    </w:p>
    <w:p w14:paraId="4EC10B6E" w14:textId="77777777" w:rsidR="00BD5BE4" w:rsidRDefault="00BD5BE4" w:rsidP="00FA2CA8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What if a party refuses to participate?</w:t>
      </w:r>
    </w:p>
    <w:p w14:paraId="5EE0685B" w14:textId="77777777" w:rsidR="00BD5BE4" w:rsidRDefault="00BD5BE4" w:rsidP="00FA2CA8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When and how to terminate the arbitration?</w:t>
      </w:r>
    </w:p>
    <w:p w14:paraId="62104C64" w14:textId="5594F374" w:rsidR="000A1308" w:rsidRDefault="000A1308" w:rsidP="00DF4B8D">
      <w:pPr>
        <w:pStyle w:val="TMLeft"/>
        <w:spacing w:before="240"/>
        <w:rPr>
          <w:b/>
          <w:szCs w:val="24"/>
        </w:rPr>
      </w:pPr>
      <w:r>
        <w:rPr>
          <w:b/>
          <w:color w:val="000000" w:themeColor="text1"/>
          <w:szCs w:val="24"/>
        </w:rPr>
        <w:t>4:30PM – 5:30PM</w:t>
      </w:r>
      <w:r w:rsidR="007E6E71">
        <w:rPr>
          <w:b/>
          <w:color w:val="000000" w:themeColor="text1"/>
          <w:szCs w:val="24"/>
        </w:rPr>
        <w:t xml:space="preserve">, </w:t>
      </w:r>
      <w:r w:rsidRPr="000B79EF">
        <w:rPr>
          <w:b/>
          <w:color w:val="C00000"/>
          <w:szCs w:val="24"/>
        </w:rPr>
        <w:t xml:space="preserve">4.5 </w:t>
      </w:r>
      <w:r>
        <w:rPr>
          <w:b/>
          <w:color w:val="C00000"/>
          <w:szCs w:val="24"/>
        </w:rPr>
        <w:t xml:space="preserve">MANAGING ARBITRATION PROCESSES FOR </w:t>
      </w:r>
      <w:r w:rsidR="004E6013">
        <w:rPr>
          <w:b/>
          <w:color w:val="C00000"/>
          <w:szCs w:val="24"/>
        </w:rPr>
        <w:t xml:space="preserve">SELF-REPRESENTED </w:t>
      </w:r>
      <w:r>
        <w:rPr>
          <w:b/>
          <w:color w:val="C00000"/>
          <w:szCs w:val="24"/>
        </w:rPr>
        <w:t>PARTI</w:t>
      </w:r>
      <w:r w:rsidR="004E6013">
        <w:rPr>
          <w:b/>
          <w:color w:val="C00000"/>
          <w:szCs w:val="24"/>
        </w:rPr>
        <w:t>CIPANTS</w:t>
      </w:r>
      <w:r>
        <w:rPr>
          <w:b/>
          <w:color w:val="C00000"/>
          <w:szCs w:val="24"/>
        </w:rPr>
        <w:t xml:space="preserve"> </w:t>
      </w:r>
      <w:r w:rsidR="0082759B" w:rsidRPr="0082759B">
        <w:rPr>
          <w:b/>
          <w:color w:val="00B050"/>
          <w:szCs w:val="24"/>
          <w:u w:val="single"/>
        </w:rPr>
        <w:t>LP</w:t>
      </w:r>
      <w:r w:rsidR="0082759B" w:rsidRPr="0082759B">
        <w:rPr>
          <w:b/>
          <w:color w:val="00B050"/>
          <w:szCs w:val="24"/>
        </w:rPr>
        <w:t xml:space="preserve"> </w:t>
      </w:r>
      <w:r>
        <w:rPr>
          <w:b/>
          <w:szCs w:val="24"/>
        </w:rPr>
        <w:t>(</w:t>
      </w:r>
      <w:r w:rsidR="002B7EC5">
        <w:rPr>
          <w:b/>
          <w:szCs w:val="24"/>
        </w:rPr>
        <w:t>Jamal, Moe</w:t>
      </w:r>
      <w:r>
        <w:rPr>
          <w:b/>
          <w:szCs w:val="24"/>
        </w:rPr>
        <w:t>)</w:t>
      </w:r>
    </w:p>
    <w:p w14:paraId="264F704C" w14:textId="77777777" w:rsidR="0004001F" w:rsidRDefault="000A1308" w:rsidP="000A1308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C.J.C. – Statement of Pr</w:t>
      </w:r>
      <w:r w:rsidR="00CF79F0">
        <w:rPr>
          <w:color w:val="000000" w:themeColor="text1"/>
          <w:szCs w:val="24"/>
        </w:rPr>
        <w:t>inciples</w:t>
      </w:r>
      <w:r>
        <w:rPr>
          <w:color w:val="000000" w:themeColor="text1"/>
          <w:szCs w:val="24"/>
        </w:rPr>
        <w:t xml:space="preserve"> on Self-Represented Litigants</w:t>
      </w:r>
    </w:p>
    <w:p w14:paraId="5093D087" w14:textId="77777777" w:rsidR="00BD5BE4" w:rsidRPr="00BD5BE4" w:rsidRDefault="00BD5BE4" w:rsidP="000A1308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i/>
          <w:color w:val="000000" w:themeColor="text1"/>
          <w:szCs w:val="24"/>
        </w:rPr>
      </w:pPr>
      <w:r w:rsidRPr="00BD5BE4">
        <w:rPr>
          <w:i/>
          <w:color w:val="000000" w:themeColor="text1"/>
          <w:szCs w:val="24"/>
        </w:rPr>
        <w:t>Kainz v. Potter</w:t>
      </w:r>
    </w:p>
    <w:p w14:paraId="51B3985E" w14:textId="77777777" w:rsidR="00BD5BE4" w:rsidRPr="00BD5BE4" w:rsidRDefault="00BD5BE4" w:rsidP="000A1308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i/>
          <w:color w:val="000000" w:themeColor="text1"/>
          <w:szCs w:val="24"/>
        </w:rPr>
      </w:pPr>
      <w:r w:rsidRPr="00BD5BE4">
        <w:rPr>
          <w:i/>
          <w:color w:val="000000" w:themeColor="text1"/>
          <w:szCs w:val="24"/>
        </w:rPr>
        <w:t>Girao v. Cunningham</w:t>
      </w:r>
    </w:p>
    <w:p w14:paraId="1EFDB24E" w14:textId="136ADF7B" w:rsidR="00BD5BE4" w:rsidRPr="005B4BC7" w:rsidRDefault="00BD5BE4" w:rsidP="005B4BC7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JP’s article for self-reps</w:t>
      </w:r>
    </w:p>
    <w:p w14:paraId="05AE1A54" w14:textId="77777777" w:rsidR="00DF4B8D" w:rsidRDefault="00DF4B8D" w:rsidP="000A1308">
      <w:pPr>
        <w:pStyle w:val="TMLeft"/>
        <w:ind w:left="1122"/>
        <w:rPr>
          <w:color w:val="000000" w:themeColor="text1"/>
          <w:szCs w:val="24"/>
        </w:rPr>
      </w:pPr>
    </w:p>
    <w:p w14:paraId="0334C0A4" w14:textId="1EC677FF" w:rsidR="0004001F" w:rsidRPr="004B23AA" w:rsidRDefault="000E4913" w:rsidP="00F32474">
      <w:pPr>
        <w:pStyle w:val="TM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DAY FIVE: </w:t>
      </w:r>
      <w:r w:rsidR="00880F2B" w:rsidRPr="004B23AA">
        <w:rPr>
          <w:b/>
          <w:color w:val="000000" w:themeColor="text1"/>
          <w:szCs w:val="24"/>
        </w:rPr>
        <w:t xml:space="preserve">Friday, </w:t>
      </w:r>
      <w:r w:rsidR="00C95FA3">
        <w:rPr>
          <w:b/>
          <w:color w:val="000000" w:themeColor="text1"/>
          <w:szCs w:val="24"/>
        </w:rPr>
        <w:t>March 8, 2024</w:t>
      </w:r>
    </w:p>
    <w:p w14:paraId="19CF08EE" w14:textId="1F9C8A21" w:rsidR="0004001F" w:rsidRPr="0033555D" w:rsidRDefault="00A44409" w:rsidP="00105EB6">
      <w:pPr>
        <w:pStyle w:val="TMLeft"/>
        <w:spacing w:before="120"/>
        <w:rPr>
          <w:b/>
          <w:szCs w:val="24"/>
        </w:rPr>
      </w:pPr>
      <w:r>
        <w:rPr>
          <w:b/>
          <w:color w:val="000000" w:themeColor="text1"/>
          <w:szCs w:val="24"/>
        </w:rPr>
        <w:t>10</w:t>
      </w:r>
      <w:r w:rsidR="00880F2B" w:rsidRPr="004B23AA">
        <w:rPr>
          <w:b/>
          <w:color w:val="000000" w:themeColor="text1"/>
          <w:szCs w:val="24"/>
        </w:rPr>
        <w:t>:30AM – 1</w:t>
      </w:r>
      <w:r>
        <w:rPr>
          <w:b/>
          <w:color w:val="000000" w:themeColor="text1"/>
          <w:szCs w:val="24"/>
        </w:rPr>
        <w:t>2</w:t>
      </w:r>
      <w:r w:rsidR="00880F2B" w:rsidRPr="004B23AA">
        <w:rPr>
          <w:b/>
          <w:color w:val="000000" w:themeColor="text1"/>
          <w:szCs w:val="24"/>
        </w:rPr>
        <w:t>:</w:t>
      </w:r>
      <w:r w:rsidR="000B79EF">
        <w:rPr>
          <w:b/>
          <w:color w:val="000000" w:themeColor="text1"/>
          <w:szCs w:val="24"/>
        </w:rPr>
        <w:t>3</w:t>
      </w:r>
      <w:r w:rsidR="00880F2B" w:rsidRPr="004B23AA">
        <w:rPr>
          <w:b/>
          <w:color w:val="000000" w:themeColor="text1"/>
          <w:szCs w:val="24"/>
        </w:rPr>
        <w:t>0</w:t>
      </w:r>
      <w:r>
        <w:rPr>
          <w:b/>
          <w:color w:val="000000" w:themeColor="text1"/>
          <w:szCs w:val="24"/>
        </w:rPr>
        <w:t>P</w:t>
      </w:r>
      <w:r w:rsidR="00880F2B" w:rsidRPr="004B23AA">
        <w:rPr>
          <w:b/>
          <w:color w:val="000000" w:themeColor="text1"/>
          <w:szCs w:val="24"/>
        </w:rPr>
        <w:t>M</w:t>
      </w:r>
      <w:r w:rsidR="000E4913">
        <w:rPr>
          <w:b/>
          <w:color w:val="000000" w:themeColor="text1"/>
          <w:szCs w:val="24"/>
        </w:rPr>
        <w:t xml:space="preserve">, </w:t>
      </w:r>
      <w:r w:rsidR="000E4913" w:rsidRPr="000E4913">
        <w:rPr>
          <w:b/>
          <w:color w:val="C00000"/>
          <w:szCs w:val="24"/>
        </w:rPr>
        <w:t>5.1</w:t>
      </w:r>
      <w:r w:rsidR="00880F2B" w:rsidRPr="000E4913">
        <w:rPr>
          <w:b/>
          <w:color w:val="C00000"/>
          <w:szCs w:val="24"/>
        </w:rPr>
        <w:t xml:space="preserve"> </w:t>
      </w:r>
      <w:r w:rsidR="000B79EF">
        <w:rPr>
          <w:b/>
          <w:color w:val="C00000"/>
          <w:szCs w:val="24"/>
        </w:rPr>
        <w:t>ISSUES IN PARENTING CO-ORDINATION</w:t>
      </w:r>
      <w:r w:rsidR="0033555D">
        <w:rPr>
          <w:b/>
          <w:color w:val="C00000"/>
          <w:szCs w:val="24"/>
        </w:rPr>
        <w:t xml:space="preserve"> </w:t>
      </w:r>
      <w:r w:rsidR="0082759B" w:rsidRPr="0082759B">
        <w:rPr>
          <w:b/>
          <w:color w:val="00B050"/>
          <w:szCs w:val="24"/>
          <w:u w:val="single"/>
        </w:rPr>
        <w:t>LW</w:t>
      </w:r>
      <w:r w:rsidR="0082759B" w:rsidRPr="0082759B">
        <w:rPr>
          <w:b/>
          <w:color w:val="00B050"/>
          <w:szCs w:val="24"/>
        </w:rPr>
        <w:t xml:space="preserve"> </w:t>
      </w:r>
      <w:r w:rsidR="0033555D">
        <w:rPr>
          <w:b/>
          <w:szCs w:val="24"/>
        </w:rPr>
        <w:t>(Fidler)</w:t>
      </w:r>
      <w:r w:rsidR="002B7EC5">
        <w:rPr>
          <w:b/>
          <w:szCs w:val="24"/>
        </w:rPr>
        <w:t xml:space="preserve"> </w:t>
      </w:r>
      <w:r w:rsidR="002B7EC5" w:rsidRPr="00040B01">
        <w:rPr>
          <w:b/>
          <w:szCs w:val="24"/>
          <w:highlight w:val="yellow"/>
        </w:rPr>
        <w:sym w:font="Wingdings" w:char="F0E0"/>
      </w:r>
      <w:r w:rsidR="002B7EC5" w:rsidRPr="00040B01">
        <w:rPr>
          <w:b/>
          <w:szCs w:val="24"/>
          <w:highlight w:val="yellow"/>
        </w:rPr>
        <w:t xml:space="preserve"> </w:t>
      </w:r>
      <w:r w:rsidR="00040B01" w:rsidRPr="00040B01">
        <w:rPr>
          <w:b/>
          <w:szCs w:val="24"/>
          <w:highlight w:val="yellow"/>
        </w:rPr>
        <w:t xml:space="preserve">Confirmed to be </w:t>
      </w:r>
      <w:proofErr w:type="gramStart"/>
      <w:r w:rsidR="00040B01" w:rsidRPr="00040B01">
        <w:rPr>
          <w:b/>
          <w:szCs w:val="24"/>
          <w:highlight w:val="yellow"/>
        </w:rPr>
        <w:t>taped</w:t>
      </w:r>
      <w:proofErr w:type="gramEnd"/>
    </w:p>
    <w:p w14:paraId="36965287" w14:textId="77777777" w:rsidR="000B79EF" w:rsidRDefault="00A44409" w:rsidP="00A44409">
      <w:pPr>
        <w:pStyle w:val="TMLeft"/>
        <w:spacing w:before="240" w:after="36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12</w:t>
      </w:r>
      <w:r w:rsidRPr="000E4913">
        <w:rPr>
          <w:b/>
          <w:color w:val="000000" w:themeColor="text1"/>
          <w:szCs w:val="24"/>
        </w:rPr>
        <w:t>:</w:t>
      </w:r>
      <w:r w:rsidR="000B79EF">
        <w:rPr>
          <w:b/>
          <w:color w:val="000000" w:themeColor="text1"/>
          <w:szCs w:val="24"/>
        </w:rPr>
        <w:t>3</w:t>
      </w:r>
      <w:r w:rsidRPr="000E4913">
        <w:rPr>
          <w:b/>
          <w:color w:val="000000" w:themeColor="text1"/>
          <w:szCs w:val="24"/>
        </w:rPr>
        <w:t xml:space="preserve">0PM – </w:t>
      </w:r>
      <w:r>
        <w:rPr>
          <w:b/>
          <w:color w:val="000000" w:themeColor="text1"/>
          <w:szCs w:val="24"/>
        </w:rPr>
        <w:t>1</w:t>
      </w:r>
      <w:r w:rsidRPr="000E4913">
        <w:rPr>
          <w:b/>
          <w:color w:val="000000" w:themeColor="text1"/>
          <w:szCs w:val="24"/>
        </w:rPr>
        <w:t>:00PM</w:t>
      </w:r>
      <w:r w:rsidR="0033555D">
        <w:rPr>
          <w:b/>
          <w:color w:val="000000" w:themeColor="text1"/>
          <w:szCs w:val="24"/>
        </w:rPr>
        <w:t xml:space="preserve">, </w:t>
      </w:r>
      <w:r w:rsidR="000B79EF" w:rsidRPr="0033555D">
        <w:rPr>
          <w:color w:val="000000" w:themeColor="text1"/>
          <w:szCs w:val="24"/>
        </w:rPr>
        <w:t xml:space="preserve">BREAK </w:t>
      </w:r>
    </w:p>
    <w:p w14:paraId="3FE8DB23" w14:textId="50FFDC7A" w:rsidR="00A44409" w:rsidRDefault="000B79EF" w:rsidP="00A44409">
      <w:pPr>
        <w:pStyle w:val="TMLeft"/>
        <w:spacing w:before="240" w:after="360"/>
        <w:rPr>
          <w:b/>
          <w:szCs w:val="24"/>
        </w:rPr>
      </w:pPr>
      <w:r>
        <w:rPr>
          <w:b/>
          <w:color w:val="000000" w:themeColor="text1"/>
          <w:szCs w:val="24"/>
        </w:rPr>
        <w:t xml:space="preserve">1:00PM – </w:t>
      </w:r>
      <w:r w:rsidR="002B7EC5">
        <w:rPr>
          <w:b/>
          <w:color w:val="000000" w:themeColor="text1"/>
          <w:szCs w:val="24"/>
        </w:rPr>
        <w:t>1:45PM</w:t>
      </w:r>
      <w:r w:rsidR="00A44409" w:rsidRPr="000E4913">
        <w:rPr>
          <w:b/>
          <w:color w:val="000000" w:themeColor="text1"/>
          <w:szCs w:val="24"/>
        </w:rPr>
        <w:t xml:space="preserve">, </w:t>
      </w:r>
      <w:r w:rsidR="00A44409">
        <w:rPr>
          <w:b/>
          <w:color w:val="C00000"/>
          <w:szCs w:val="24"/>
        </w:rPr>
        <w:t>5.2</w:t>
      </w:r>
      <w:r w:rsidR="00A44409" w:rsidRPr="000E4913">
        <w:rPr>
          <w:b/>
          <w:color w:val="C00000"/>
          <w:szCs w:val="24"/>
        </w:rPr>
        <w:t xml:space="preserve"> MANAGING DISTANCE ARBITRATIONS</w:t>
      </w:r>
      <w:r w:rsidR="0033555D">
        <w:rPr>
          <w:b/>
          <w:color w:val="C00000"/>
          <w:szCs w:val="24"/>
        </w:rPr>
        <w:t xml:space="preserve"> </w:t>
      </w:r>
      <w:r w:rsidR="0082759B" w:rsidRPr="0082759B">
        <w:rPr>
          <w:b/>
          <w:color w:val="00B050"/>
          <w:szCs w:val="24"/>
          <w:u w:val="single"/>
        </w:rPr>
        <w:t>JPB</w:t>
      </w:r>
      <w:r w:rsidR="0082759B" w:rsidRPr="0082759B">
        <w:rPr>
          <w:b/>
          <w:color w:val="00B050"/>
          <w:szCs w:val="24"/>
        </w:rPr>
        <w:t xml:space="preserve"> </w:t>
      </w:r>
      <w:r w:rsidR="0033555D">
        <w:rPr>
          <w:b/>
          <w:szCs w:val="24"/>
        </w:rPr>
        <w:t>(Barkauskas, Boyd, Melamed)</w:t>
      </w:r>
    </w:p>
    <w:p w14:paraId="6A8A43C0" w14:textId="5F771E4A" w:rsidR="002B7EC5" w:rsidRPr="002B7EC5" w:rsidRDefault="002B7EC5" w:rsidP="0056170C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szCs w:val="24"/>
        </w:rPr>
        <w:t>Maintaining control</w:t>
      </w:r>
    </w:p>
    <w:p w14:paraId="632B9C3D" w14:textId="4F32CA5D" w:rsidR="000A1308" w:rsidRPr="000A1308" w:rsidRDefault="000A1308" w:rsidP="0056170C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szCs w:val="24"/>
        </w:rPr>
        <w:lastRenderedPageBreak/>
        <w:t>Top Ten Tech</w:t>
      </w:r>
      <w:r w:rsidR="00957EE8">
        <w:rPr>
          <w:szCs w:val="24"/>
        </w:rPr>
        <w:t>n</w:t>
      </w:r>
      <w:r>
        <w:rPr>
          <w:szCs w:val="24"/>
        </w:rPr>
        <w:t>ology Tips (Black and Ashbourne)</w:t>
      </w:r>
    </w:p>
    <w:p w14:paraId="1B15B7CA" w14:textId="77777777" w:rsidR="000A1308" w:rsidRPr="000A1308" w:rsidRDefault="0056170C" w:rsidP="0056170C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szCs w:val="24"/>
        </w:rPr>
        <w:t xml:space="preserve">Zoom </w:t>
      </w:r>
      <w:r w:rsidR="00957EE8">
        <w:rPr>
          <w:szCs w:val="24"/>
        </w:rPr>
        <w:t>I</w:t>
      </w:r>
      <w:r>
        <w:rPr>
          <w:szCs w:val="24"/>
        </w:rPr>
        <w:t xml:space="preserve">nstructions for </w:t>
      </w:r>
      <w:r w:rsidR="00957EE8">
        <w:rPr>
          <w:szCs w:val="24"/>
        </w:rPr>
        <w:t>H</w:t>
      </w:r>
      <w:r>
        <w:rPr>
          <w:szCs w:val="24"/>
        </w:rPr>
        <w:t xml:space="preserve">osts and </w:t>
      </w:r>
      <w:r w:rsidR="00957EE8">
        <w:rPr>
          <w:szCs w:val="24"/>
        </w:rPr>
        <w:t>P</w:t>
      </w:r>
      <w:r>
        <w:rPr>
          <w:szCs w:val="24"/>
        </w:rPr>
        <w:t>articipants (Ringuette)</w:t>
      </w:r>
    </w:p>
    <w:p w14:paraId="2B387BE1" w14:textId="77777777" w:rsidR="0056170C" w:rsidRPr="004B23AA" w:rsidRDefault="000A1308" w:rsidP="0056170C">
      <w:pPr>
        <w:pStyle w:val="TMLeft"/>
        <w:numPr>
          <w:ilvl w:val="1"/>
          <w:numId w:val="21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>
        <w:rPr>
          <w:szCs w:val="24"/>
        </w:rPr>
        <w:t xml:space="preserve">Handout for Witnesses </w:t>
      </w:r>
      <w:r w:rsidR="00BD5BE4">
        <w:rPr>
          <w:szCs w:val="24"/>
        </w:rPr>
        <w:t>(Joseph)</w:t>
      </w:r>
      <w:r w:rsidR="0056170C">
        <w:rPr>
          <w:b/>
          <w:szCs w:val="24"/>
        </w:rPr>
        <w:tab/>
      </w:r>
    </w:p>
    <w:p w14:paraId="30F522C2" w14:textId="536BDE77" w:rsidR="0004001F" w:rsidRPr="0033555D" w:rsidRDefault="002B7EC5" w:rsidP="00105EB6">
      <w:pPr>
        <w:pStyle w:val="TMLeft"/>
        <w:spacing w:before="120"/>
        <w:rPr>
          <w:b/>
          <w:szCs w:val="24"/>
        </w:rPr>
      </w:pPr>
      <w:r>
        <w:rPr>
          <w:b/>
          <w:color w:val="000000" w:themeColor="text1"/>
          <w:szCs w:val="24"/>
        </w:rPr>
        <w:t>1:45</w:t>
      </w:r>
      <w:r w:rsidR="00A44409">
        <w:rPr>
          <w:b/>
          <w:color w:val="000000" w:themeColor="text1"/>
          <w:szCs w:val="24"/>
        </w:rPr>
        <w:t>P</w:t>
      </w:r>
      <w:r w:rsidR="00880F2B" w:rsidRPr="004B23AA">
        <w:rPr>
          <w:b/>
          <w:color w:val="000000" w:themeColor="text1"/>
          <w:szCs w:val="24"/>
        </w:rPr>
        <w:t xml:space="preserve">M – </w:t>
      </w:r>
      <w:r w:rsidR="00F6722B">
        <w:rPr>
          <w:b/>
          <w:color w:val="000000" w:themeColor="text1"/>
          <w:szCs w:val="24"/>
        </w:rPr>
        <w:t>3:15</w:t>
      </w:r>
      <w:r w:rsidR="00880F2B" w:rsidRPr="004B23AA">
        <w:rPr>
          <w:b/>
          <w:color w:val="000000" w:themeColor="text1"/>
          <w:szCs w:val="24"/>
        </w:rPr>
        <w:t>PM</w:t>
      </w:r>
      <w:r w:rsidR="000E4913">
        <w:rPr>
          <w:b/>
          <w:color w:val="000000" w:themeColor="text1"/>
          <w:szCs w:val="24"/>
        </w:rPr>
        <w:t xml:space="preserve">, </w:t>
      </w:r>
      <w:r w:rsidR="000E4913" w:rsidRPr="000E4913">
        <w:rPr>
          <w:b/>
          <w:color w:val="C00000"/>
          <w:szCs w:val="24"/>
        </w:rPr>
        <w:t>5.</w:t>
      </w:r>
      <w:r w:rsidR="00A44409">
        <w:rPr>
          <w:b/>
          <w:color w:val="C00000"/>
          <w:szCs w:val="24"/>
        </w:rPr>
        <w:t>3</w:t>
      </w:r>
      <w:r w:rsidR="000E4913" w:rsidRPr="000E4913">
        <w:rPr>
          <w:b/>
          <w:color w:val="C00000"/>
          <w:szCs w:val="24"/>
        </w:rPr>
        <w:t xml:space="preserve"> </w:t>
      </w:r>
      <w:r w:rsidR="00880F2B" w:rsidRPr="000E4913">
        <w:rPr>
          <w:b/>
          <w:color w:val="C00000"/>
          <w:szCs w:val="24"/>
        </w:rPr>
        <w:t>MOCK ARBITRATION</w:t>
      </w:r>
      <w:r w:rsidR="0033555D">
        <w:rPr>
          <w:b/>
          <w:color w:val="C00000"/>
          <w:szCs w:val="24"/>
        </w:rPr>
        <w:t xml:space="preserve"> </w:t>
      </w:r>
      <w:r w:rsidR="0082759B" w:rsidRPr="0082759B">
        <w:rPr>
          <w:b/>
          <w:color w:val="00B050"/>
          <w:szCs w:val="24"/>
          <w:u w:val="single"/>
        </w:rPr>
        <w:t>LW</w:t>
      </w:r>
      <w:r w:rsidR="0082759B" w:rsidRPr="0082759B">
        <w:rPr>
          <w:b/>
          <w:color w:val="00B050"/>
          <w:szCs w:val="24"/>
        </w:rPr>
        <w:t xml:space="preserve"> </w:t>
      </w:r>
      <w:r w:rsidR="0033555D">
        <w:rPr>
          <w:b/>
          <w:szCs w:val="24"/>
        </w:rPr>
        <w:t>(</w:t>
      </w:r>
      <w:r w:rsidR="005D7D8C">
        <w:rPr>
          <w:b/>
          <w:szCs w:val="24"/>
        </w:rPr>
        <w:t xml:space="preserve">Fogelman, </w:t>
      </w:r>
      <w:r w:rsidR="00B52209">
        <w:rPr>
          <w:b/>
          <w:szCs w:val="24"/>
        </w:rPr>
        <w:t xml:space="preserve">Franks, Moe, </w:t>
      </w:r>
      <w:r w:rsidR="005D7D8C">
        <w:rPr>
          <w:b/>
          <w:szCs w:val="24"/>
        </w:rPr>
        <w:t>Pinsky, Wolfson</w:t>
      </w:r>
      <w:r w:rsidR="00B52209">
        <w:rPr>
          <w:b/>
          <w:szCs w:val="24"/>
        </w:rPr>
        <w:t xml:space="preserve"> 1, Wolfson 2</w:t>
      </w:r>
      <w:r w:rsidR="0033555D">
        <w:rPr>
          <w:b/>
          <w:szCs w:val="24"/>
        </w:rPr>
        <w:t>)</w:t>
      </w:r>
      <w:r w:rsidR="00B52209">
        <w:rPr>
          <w:b/>
          <w:szCs w:val="24"/>
        </w:rPr>
        <w:t xml:space="preserve"> </w:t>
      </w:r>
    </w:p>
    <w:p w14:paraId="474332E9" w14:textId="77777777" w:rsidR="00F6722B" w:rsidRDefault="00F6722B" w:rsidP="00105EB6">
      <w:pPr>
        <w:pStyle w:val="TMLeft"/>
        <w:spacing w:before="120"/>
        <w:rPr>
          <w:b/>
          <w:szCs w:val="24"/>
        </w:rPr>
      </w:pPr>
      <w:r>
        <w:rPr>
          <w:b/>
          <w:szCs w:val="24"/>
        </w:rPr>
        <w:t>3:15PM – 3:30PM</w:t>
      </w:r>
      <w:r w:rsidR="0033555D">
        <w:rPr>
          <w:b/>
          <w:szCs w:val="24"/>
        </w:rPr>
        <w:t xml:space="preserve">, </w:t>
      </w:r>
      <w:r w:rsidRPr="0033555D">
        <w:rPr>
          <w:szCs w:val="24"/>
        </w:rPr>
        <w:t>BREAK</w:t>
      </w:r>
    </w:p>
    <w:p w14:paraId="7804E497" w14:textId="3105505F" w:rsidR="00F6722B" w:rsidRDefault="00F6722B" w:rsidP="00105EB6">
      <w:pPr>
        <w:pStyle w:val="TMLeft"/>
        <w:spacing w:before="120"/>
        <w:rPr>
          <w:color w:val="C00000"/>
          <w:szCs w:val="24"/>
        </w:rPr>
      </w:pPr>
      <w:r>
        <w:rPr>
          <w:b/>
          <w:szCs w:val="24"/>
        </w:rPr>
        <w:t xml:space="preserve">3:30PM – 5:30PM, </w:t>
      </w:r>
      <w:r w:rsidRPr="00BD5BE4">
        <w:rPr>
          <w:b/>
          <w:color w:val="C00000"/>
          <w:szCs w:val="24"/>
        </w:rPr>
        <w:t>5.</w:t>
      </w:r>
      <w:r w:rsidR="0039725C" w:rsidRPr="00BD5BE4">
        <w:rPr>
          <w:b/>
          <w:color w:val="C00000"/>
          <w:szCs w:val="24"/>
        </w:rPr>
        <w:t>3</w:t>
      </w:r>
      <w:r w:rsidRPr="00BD5BE4">
        <w:rPr>
          <w:b/>
          <w:color w:val="C00000"/>
          <w:szCs w:val="24"/>
        </w:rPr>
        <w:t xml:space="preserve"> MOCK ARBITRATION</w:t>
      </w:r>
      <w:r w:rsidR="0082759B">
        <w:rPr>
          <w:b/>
          <w:color w:val="C00000"/>
          <w:szCs w:val="24"/>
        </w:rPr>
        <w:t xml:space="preserve">, </w:t>
      </w:r>
      <w:r w:rsidRPr="00BD5BE4">
        <w:rPr>
          <w:b/>
          <w:color w:val="C00000"/>
          <w:szCs w:val="24"/>
        </w:rPr>
        <w:t>CONTINUED</w:t>
      </w:r>
      <w:r w:rsidR="0082759B">
        <w:rPr>
          <w:b/>
          <w:color w:val="C00000"/>
          <w:szCs w:val="24"/>
        </w:rPr>
        <w:t xml:space="preserve"> </w:t>
      </w:r>
      <w:r w:rsidR="0082759B" w:rsidRPr="0082759B">
        <w:rPr>
          <w:b/>
          <w:color w:val="00B050"/>
          <w:szCs w:val="24"/>
          <w:u w:val="single"/>
        </w:rPr>
        <w:t>LW</w:t>
      </w:r>
    </w:p>
    <w:p w14:paraId="6EC26DCA" w14:textId="77777777" w:rsidR="00AA5154" w:rsidRDefault="007E6E71" w:rsidP="00105EB6">
      <w:pPr>
        <w:pStyle w:val="TMLeft"/>
        <w:spacing w:before="120"/>
        <w:rPr>
          <w:szCs w:val="24"/>
        </w:rPr>
      </w:pPr>
      <w:r w:rsidRPr="00BD5BE4">
        <w:rPr>
          <w:b/>
          <w:szCs w:val="24"/>
        </w:rPr>
        <w:t>HOMEWORK</w:t>
      </w:r>
      <w:r>
        <w:rPr>
          <w:szCs w:val="24"/>
        </w:rPr>
        <w:t xml:space="preserve"> – Write Your Arbitral Award</w:t>
      </w:r>
    </w:p>
    <w:p w14:paraId="33FABED1" w14:textId="77777777" w:rsidR="007E6E71" w:rsidRPr="007E6E71" w:rsidRDefault="007E6E71" w:rsidP="00105EB6">
      <w:pPr>
        <w:pStyle w:val="TMLeft"/>
        <w:spacing w:before="120"/>
        <w:rPr>
          <w:szCs w:val="24"/>
        </w:rPr>
      </w:pPr>
    </w:p>
    <w:p w14:paraId="35772913" w14:textId="5CAC0C50" w:rsidR="0004001F" w:rsidRPr="004B23AA" w:rsidRDefault="000E4913" w:rsidP="005411BD">
      <w:pPr>
        <w:pStyle w:val="TM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DAY SIX: </w:t>
      </w:r>
      <w:r w:rsidR="00880F2B" w:rsidRPr="004B23AA">
        <w:rPr>
          <w:b/>
          <w:color w:val="000000" w:themeColor="text1"/>
          <w:szCs w:val="24"/>
        </w:rPr>
        <w:t xml:space="preserve">Saturday, </w:t>
      </w:r>
      <w:r w:rsidR="00C95FA3">
        <w:rPr>
          <w:b/>
          <w:color w:val="000000" w:themeColor="text1"/>
          <w:szCs w:val="24"/>
        </w:rPr>
        <w:t>March 9, 2024</w:t>
      </w:r>
    </w:p>
    <w:p w14:paraId="376F8CE1" w14:textId="34A7786F" w:rsidR="0004001F" w:rsidRPr="0033555D" w:rsidRDefault="00A44409" w:rsidP="00105EB6">
      <w:pPr>
        <w:spacing w:before="120"/>
        <w:jc w:val="left"/>
        <w:rPr>
          <w:b/>
        </w:rPr>
      </w:pPr>
      <w:r>
        <w:rPr>
          <w:b/>
          <w:color w:val="000000" w:themeColor="text1"/>
        </w:rPr>
        <w:t>10</w:t>
      </w:r>
      <w:r w:rsidR="00880F2B" w:rsidRPr="004B23AA">
        <w:rPr>
          <w:b/>
          <w:color w:val="000000" w:themeColor="text1"/>
        </w:rPr>
        <w:t>:30AM – 1</w:t>
      </w:r>
      <w:r>
        <w:rPr>
          <w:b/>
          <w:color w:val="000000" w:themeColor="text1"/>
        </w:rPr>
        <w:t>2:</w:t>
      </w:r>
      <w:r w:rsidR="00BD5BE4">
        <w:rPr>
          <w:b/>
          <w:color w:val="000000" w:themeColor="text1"/>
        </w:rPr>
        <w:t>15</w:t>
      </w:r>
      <w:r>
        <w:rPr>
          <w:b/>
          <w:color w:val="000000" w:themeColor="text1"/>
        </w:rPr>
        <w:t>P</w:t>
      </w:r>
      <w:r w:rsidR="00880F2B" w:rsidRPr="004B23AA">
        <w:rPr>
          <w:b/>
          <w:color w:val="000000" w:themeColor="text1"/>
        </w:rPr>
        <w:t>M</w:t>
      </w:r>
      <w:r w:rsidR="000E4913">
        <w:rPr>
          <w:b/>
          <w:color w:val="000000" w:themeColor="text1"/>
        </w:rPr>
        <w:t xml:space="preserve">, </w:t>
      </w:r>
      <w:r w:rsidR="000E4913" w:rsidRPr="000E4913">
        <w:rPr>
          <w:b/>
          <w:color w:val="C00000"/>
        </w:rPr>
        <w:t>6.1 DRAFTING &amp;</w:t>
      </w:r>
      <w:r w:rsidR="00880F2B" w:rsidRPr="000E4913">
        <w:rPr>
          <w:b/>
          <w:color w:val="C00000"/>
        </w:rPr>
        <w:t xml:space="preserve"> DELIVERING AWARDS</w:t>
      </w:r>
      <w:r w:rsidR="0033555D">
        <w:rPr>
          <w:b/>
          <w:color w:val="C00000"/>
        </w:rPr>
        <w:t xml:space="preserve"> </w:t>
      </w:r>
      <w:r w:rsidR="0082759B" w:rsidRPr="0082759B">
        <w:rPr>
          <w:b/>
          <w:color w:val="00B050"/>
          <w:u w:val="single"/>
        </w:rPr>
        <w:t>LW</w:t>
      </w:r>
      <w:r w:rsidR="0082759B" w:rsidRPr="0082759B">
        <w:rPr>
          <w:b/>
          <w:color w:val="00B050"/>
        </w:rPr>
        <w:t xml:space="preserve"> </w:t>
      </w:r>
      <w:r w:rsidR="0033555D">
        <w:rPr>
          <w:b/>
        </w:rPr>
        <w:t xml:space="preserve">(Fogelman, </w:t>
      </w:r>
      <w:r w:rsidR="00B52209">
        <w:rPr>
          <w:b/>
        </w:rPr>
        <w:t xml:space="preserve">Jamal, </w:t>
      </w:r>
      <w:r w:rsidR="0033555D">
        <w:rPr>
          <w:b/>
        </w:rPr>
        <w:t>Wolfson</w:t>
      </w:r>
      <w:r w:rsidR="005D7D8C">
        <w:rPr>
          <w:b/>
        </w:rPr>
        <w:t>)</w:t>
      </w:r>
    </w:p>
    <w:p w14:paraId="4D7C5872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Mock Arbitration Awards Debrief</w:t>
      </w:r>
    </w:p>
    <w:p w14:paraId="3659FCE9" w14:textId="77777777" w:rsidR="0004001F" w:rsidRPr="004B23AA" w:rsidRDefault="007E6E71" w:rsidP="004C1608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Arbitration Legislation</w:t>
      </w:r>
    </w:p>
    <w:p w14:paraId="354834E9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The Award – ADR Handbook, Tab </w:t>
      </w:r>
      <w:proofErr w:type="gramStart"/>
      <w:r w:rsidRPr="004B23AA">
        <w:rPr>
          <w:color w:val="000000" w:themeColor="text1"/>
          <w:szCs w:val="24"/>
        </w:rPr>
        <w:t>8</w:t>
      </w:r>
      <w:proofErr w:type="gramEnd"/>
      <w:r w:rsidRPr="004B23AA">
        <w:rPr>
          <w:color w:val="000000" w:themeColor="text1"/>
          <w:szCs w:val="24"/>
        </w:rPr>
        <w:t xml:space="preserve"> and checklist</w:t>
      </w:r>
    </w:p>
    <w:p w14:paraId="2E22A650" w14:textId="77777777" w:rsidR="00BD5BE4" w:rsidRDefault="00BD5BE4" w:rsidP="004C1608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Interim/interlocutory awards</w:t>
      </w:r>
    </w:p>
    <w:p w14:paraId="02531279" w14:textId="1EBAF3A2" w:rsidR="0004001F" w:rsidRDefault="00880F2B" w:rsidP="004C1608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Gover</w:t>
      </w:r>
      <w:r w:rsidR="00B52209">
        <w:rPr>
          <w:color w:val="000000" w:themeColor="text1"/>
          <w:szCs w:val="24"/>
        </w:rPr>
        <w:t xml:space="preserve"> – </w:t>
      </w:r>
      <w:r w:rsidR="000A1308">
        <w:rPr>
          <w:color w:val="000000" w:themeColor="text1"/>
          <w:szCs w:val="24"/>
        </w:rPr>
        <w:t xml:space="preserve">Mastering the </w:t>
      </w:r>
      <w:r w:rsidRPr="004B23AA">
        <w:rPr>
          <w:color w:val="000000" w:themeColor="text1"/>
          <w:szCs w:val="24"/>
        </w:rPr>
        <w:t>Fact-</w:t>
      </w:r>
      <w:r w:rsidR="000A1308">
        <w:rPr>
          <w:color w:val="000000" w:themeColor="text1"/>
          <w:szCs w:val="24"/>
        </w:rPr>
        <w:t>F</w:t>
      </w:r>
      <w:r w:rsidRPr="004B23AA">
        <w:rPr>
          <w:color w:val="000000" w:themeColor="text1"/>
          <w:szCs w:val="24"/>
        </w:rPr>
        <w:t>inding</w:t>
      </w:r>
      <w:r w:rsidR="000A1308">
        <w:rPr>
          <w:color w:val="000000" w:themeColor="text1"/>
          <w:szCs w:val="24"/>
        </w:rPr>
        <w:t xml:space="preserve"> Process</w:t>
      </w:r>
      <w:r w:rsidRPr="004B23AA">
        <w:rPr>
          <w:color w:val="000000" w:themeColor="text1"/>
          <w:szCs w:val="24"/>
        </w:rPr>
        <w:t xml:space="preserve"> </w:t>
      </w:r>
    </w:p>
    <w:p w14:paraId="47F86367" w14:textId="77777777" w:rsidR="00FA2CA8" w:rsidRDefault="00FA2CA8" w:rsidP="004C1608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How to a</w:t>
      </w:r>
      <w:r w:rsidR="007E6E71">
        <w:rPr>
          <w:color w:val="000000" w:themeColor="text1"/>
          <w:szCs w:val="24"/>
        </w:rPr>
        <w:t>ss</w:t>
      </w:r>
      <w:r>
        <w:rPr>
          <w:color w:val="000000" w:themeColor="text1"/>
          <w:szCs w:val="24"/>
        </w:rPr>
        <w:t>ess credibility in a virtual arbitration</w:t>
      </w:r>
    </w:p>
    <w:p w14:paraId="1F0A5025" w14:textId="77777777" w:rsidR="00F6722B" w:rsidRDefault="00F6722B" w:rsidP="004C1608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Hickman/Wolfson – Family Arbitration Training</w:t>
      </w:r>
    </w:p>
    <w:p w14:paraId="69B1713B" w14:textId="77777777" w:rsidR="0056170C" w:rsidRPr="004B23AA" w:rsidRDefault="0056170C" w:rsidP="004C1608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Arbitration Award: Getting it Written, Getting it Right (A</w:t>
      </w:r>
      <w:r w:rsidR="00FA2CA8">
        <w:rPr>
          <w:color w:val="000000" w:themeColor="text1"/>
          <w:szCs w:val="24"/>
        </w:rPr>
        <w:t>DRIC</w:t>
      </w:r>
      <w:r>
        <w:rPr>
          <w:color w:val="000000" w:themeColor="text1"/>
          <w:szCs w:val="24"/>
        </w:rPr>
        <w:t>)</w:t>
      </w:r>
    </w:p>
    <w:p w14:paraId="5751E3D0" w14:textId="77777777" w:rsidR="0004001F" w:rsidRPr="004B23AA" w:rsidRDefault="00880F2B" w:rsidP="004C1608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</w:rPr>
      </w:pPr>
      <w:r w:rsidRPr="004B23AA">
        <w:rPr>
          <w:color w:val="000000" w:themeColor="text1"/>
          <w:szCs w:val="24"/>
        </w:rPr>
        <w:t xml:space="preserve">Laskin - </w:t>
      </w:r>
      <w:r w:rsidRPr="004B23AA">
        <w:rPr>
          <w:color w:val="000000" w:themeColor="text1"/>
        </w:rPr>
        <w:t xml:space="preserve">Seven Strategies for Writing Persuasive Decisions </w:t>
      </w:r>
    </w:p>
    <w:p w14:paraId="7B9D744E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Elliott </w:t>
      </w:r>
      <w:r w:rsidRPr="004B23AA">
        <w:rPr>
          <w:color w:val="000000" w:themeColor="text1"/>
        </w:rPr>
        <w:t>- Writing Arbitral Awards</w:t>
      </w:r>
      <w:r w:rsidRPr="004B23AA">
        <w:rPr>
          <w:color w:val="000000" w:themeColor="text1"/>
          <w:szCs w:val="24"/>
        </w:rPr>
        <w:t xml:space="preserve"> </w:t>
      </w:r>
      <w:r w:rsidR="000A1308">
        <w:rPr>
          <w:color w:val="000000" w:themeColor="text1"/>
          <w:szCs w:val="24"/>
        </w:rPr>
        <w:t>in Plain Language</w:t>
      </w:r>
    </w:p>
    <w:p w14:paraId="6283DB0E" w14:textId="77777777" w:rsidR="0004001F" w:rsidRDefault="00AA5154" w:rsidP="003E708C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Sussman – Decision-making process and Award writing tips</w:t>
      </w:r>
      <w:r w:rsidR="00880F2B" w:rsidRPr="004B23AA">
        <w:rPr>
          <w:color w:val="000000" w:themeColor="text1"/>
          <w:szCs w:val="24"/>
        </w:rPr>
        <w:t xml:space="preserve"> </w:t>
      </w:r>
    </w:p>
    <w:p w14:paraId="777798B3" w14:textId="77777777" w:rsidR="00F6722B" w:rsidRPr="004B23AA" w:rsidRDefault="00F6722B" w:rsidP="003E708C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Unconscious bias - Sussman</w:t>
      </w:r>
    </w:p>
    <w:p w14:paraId="422A0B74" w14:textId="4245B269" w:rsidR="0004001F" w:rsidRPr="0033555D" w:rsidRDefault="00880F2B" w:rsidP="00105EB6">
      <w:pPr>
        <w:spacing w:before="120" w:after="360"/>
        <w:jc w:val="left"/>
        <w:rPr>
          <w:b/>
        </w:rPr>
      </w:pPr>
      <w:r w:rsidRPr="004B23AA">
        <w:rPr>
          <w:b/>
          <w:color w:val="000000" w:themeColor="text1"/>
        </w:rPr>
        <w:t>1</w:t>
      </w:r>
      <w:r w:rsidR="00A44409">
        <w:rPr>
          <w:b/>
          <w:color w:val="000000" w:themeColor="text1"/>
        </w:rPr>
        <w:t>2</w:t>
      </w:r>
      <w:r w:rsidRPr="004B23AA">
        <w:rPr>
          <w:b/>
          <w:color w:val="000000" w:themeColor="text1"/>
        </w:rPr>
        <w:t>:</w:t>
      </w:r>
      <w:r w:rsidR="00BD5BE4">
        <w:rPr>
          <w:b/>
          <w:color w:val="000000" w:themeColor="text1"/>
        </w:rPr>
        <w:t>15</w:t>
      </w:r>
      <w:r w:rsidR="00A44409">
        <w:rPr>
          <w:b/>
          <w:color w:val="000000" w:themeColor="text1"/>
        </w:rPr>
        <w:t>P</w:t>
      </w:r>
      <w:r w:rsidRPr="004B23AA">
        <w:rPr>
          <w:b/>
          <w:color w:val="000000" w:themeColor="text1"/>
        </w:rPr>
        <w:t>M – 1</w:t>
      </w:r>
      <w:r w:rsidR="00A44409">
        <w:rPr>
          <w:b/>
          <w:color w:val="000000" w:themeColor="text1"/>
        </w:rPr>
        <w:t>:</w:t>
      </w:r>
      <w:r w:rsidR="00BD5BE4">
        <w:rPr>
          <w:b/>
          <w:color w:val="000000" w:themeColor="text1"/>
        </w:rPr>
        <w:t>15</w:t>
      </w:r>
      <w:r w:rsidR="00A44409">
        <w:rPr>
          <w:b/>
          <w:color w:val="000000" w:themeColor="text1"/>
        </w:rPr>
        <w:t>P</w:t>
      </w:r>
      <w:r w:rsidRPr="004B23AA">
        <w:rPr>
          <w:b/>
          <w:color w:val="000000" w:themeColor="text1"/>
        </w:rPr>
        <w:t>M</w:t>
      </w:r>
      <w:r w:rsidR="000E4913">
        <w:rPr>
          <w:b/>
          <w:color w:val="000000" w:themeColor="text1"/>
        </w:rPr>
        <w:t xml:space="preserve">, </w:t>
      </w:r>
      <w:r w:rsidR="000E4913" w:rsidRPr="000E4913">
        <w:rPr>
          <w:b/>
          <w:color w:val="C00000"/>
        </w:rPr>
        <w:t>6.2</w:t>
      </w:r>
      <w:r w:rsidRPr="000E4913">
        <w:rPr>
          <w:b/>
          <w:color w:val="C00000"/>
        </w:rPr>
        <w:t xml:space="preserve"> CRITIQUE OF </w:t>
      </w:r>
      <w:r w:rsidR="00AA5154">
        <w:rPr>
          <w:b/>
          <w:color w:val="C00000"/>
        </w:rPr>
        <w:t>SAMPLE</w:t>
      </w:r>
      <w:r w:rsidRPr="000E4913">
        <w:rPr>
          <w:b/>
          <w:color w:val="C00000"/>
        </w:rPr>
        <w:t xml:space="preserve"> AWARDS</w:t>
      </w:r>
      <w:r w:rsidR="0033555D">
        <w:rPr>
          <w:b/>
          <w:color w:val="C00000"/>
        </w:rPr>
        <w:t xml:space="preserve"> </w:t>
      </w:r>
      <w:r w:rsidR="0082759B" w:rsidRPr="0082759B">
        <w:rPr>
          <w:b/>
          <w:color w:val="00B050"/>
          <w:u w:val="single"/>
        </w:rPr>
        <w:t>LW</w:t>
      </w:r>
      <w:r w:rsidR="0082759B" w:rsidRPr="0082759B">
        <w:rPr>
          <w:b/>
          <w:color w:val="00B050"/>
        </w:rPr>
        <w:t xml:space="preserve"> </w:t>
      </w:r>
      <w:r w:rsidR="0033555D">
        <w:rPr>
          <w:b/>
        </w:rPr>
        <w:t xml:space="preserve">(Fogelman, </w:t>
      </w:r>
      <w:r w:rsidR="00B52209">
        <w:rPr>
          <w:b/>
        </w:rPr>
        <w:t xml:space="preserve">Jamal, </w:t>
      </w:r>
      <w:r w:rsidR="005D7D8C">
        <w:rPr>
          <w:b/>
        </w:rPr>
        <w:t xml:space="preserve">Pinsky, </w:t>
      </w:r>
      <w:r w:rsidR="0033555D">
        <w:rPr>
          <w:b/>
        </w:rPr>
        <w:t>Wolfson)</w:t>
      </w:r>
      <w:r w:rsidR="00B52209">
        <w:rPr>
          <w:b/>
        </w:rPr>
        <w:t xml:space="preserve"> </w:t>
      </w:r>
      <w:r w:rsidR="00B52209" w:rsidRPr="00B52209">
        <w:rPr>
          <w:b/>
          <w:highlight w:val="yellow"/>
        </w:rPr>
        <w:sym w:font="Wingdings" w:char="F0E0"/>
      </w:r>
      <w:r w:rsidR="00B52209" w:rsidRPr="00B52209">
        <w:rPr>
          <w:b/>
          <w:highlight w:val="yellow"/>
        </w:rPr>
        <w:t xml:space="preserve"> </w:t>
      </w:r>
      <w:r w:rsidR="00B52209">
        <w:rPr>
          <w:b/>
          <w:highlight w:val="yellow"/>
        </w:rPr>
        <w:t>fresh</w:t>
      </w:r>
      <w:r w:rsidR="00B52209" w:rsidRPr="00B52209">
        <w:rPr>
          <w:b/>
          <w:highlight w:val="yellow"/>
        </w:rPr>
        <w:t xml:space="preserve"> sample </w:t>
      </w:r>
      <w:proofErr w:type="gramStart"/>
      <w:r w:rsidR="00B52209" w:rsidRPr="00B52209">
        <w:rPr>
          <w:b/>
          <w:highlight w:val="yellow"/>
        </w:rPr>
        <w:t>awards</w:t>
      </w:r>
      <w:proofErr w:type="gramEnd"/>
    </w:p>
    <w:p w14:paraId="620647DE" w14:textId="77777777" w:rsidR="0004001F" w:rsidRPr="004B23AA" w:rsidRDefault="00880F2B" w:rsidP="00432548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lastRenderedPageBreak/>
        <w:t xml:space="preserve">Discussion in small groups </w:t>
      </w:r>
    </w:p>
    <w:p w14:paraId="25FFEA9D" w14:textId="28E53A54" w:rsidR="00F6722B" w:rsidRDefault="00880F2B" w:rsidP="00105EB6">
      <w:pPr>
        <w:spacing w:before="120"/>
        <w:jc w:val="left"/>
        <w:rPr>
          <w:color w:val="000000" w:themeColor="text1"/>
        </w:rPr>
      </w:pPr>
      <w:r w:rsidRPr="004B23AA">
        <w:rPr>
          <w:b/>
          <w:color w:val="000000" w:themeColor="text1"/>
        </w:rPr>
        <w:t>1</w:t>
      </w:r>
      <w:r w:rsidR="00A44409">
        <w:rPr>
          <w:b/>
          <w:color w:val="000000" w:themeColor="text1"/>
        </w:rPr>
        <w:t>:</w:t>
      </w:r>
      <w:r w:rsidR="00BD5BE4">
        <w:rPr>
          <w:b/>
          <w:color w:val="000000" w:themeColor="text1"/>
        </w:rPr>
        <w:t>15</w:t>
      </w:r>
      <w:r w:rsidR="00A44409">
        <w:rPr>
          <w:b/>
          <w:color w:val="000000" w:themeColor="text1"/>
        </w:rPr>
        <w:t>P</w:t>
      </w:r>
      <w:r w:rsidRPr="004B23AA">
        <w:rPr>
          <w:b/>
          <w:color w:val="000000" w:themeColor="text1"/>
        </w:rPr>
        <w:t>M – 1:</w:t>
      </w:r>
      <w:r w:rsidR="00BD5BE4">
        <w:rPr>
          <w:b/>
          <w:color w:val="000000" w:themeColor="text1"/>
        </w:rPr>
        <w:t>45</w:t>
      </w:r>
      <w:r w:rsidRPr="004B23AA">
        <w:rPr>
          <w:b/>
          <w:color w:val="000000" w:themeColor="text1"/>
        </w:rPr>
        <w:t>PM</w:t>
      </w:r>
      <w:r w:rsidR="0033555D">
        <w:rPr>
          <w:b/>
          <w:color w:val="000000" w:themeColor="text1"/>
        </w:rPr>
        <w:t xml:space="preserve">, </w:t>
      </w:r>
      <w:r w:rsidR="00F6722B" w:rsidRPr="0033555D">
        <w:rPr>
          <w:color w:val="000000" w:themeColor="text1"/>
        </w:rPr>
        <w:t xml:space="preserve">BREAK </w:t>
      </w:r>
    </w:p>
    <w:p w14:paraId="65D85024" w14:textId="64E10211" w:rsidR="0004001F" w:rsidRPr="0033555D" w:rsidRDefault="00F6722B" w:rsidP="00105EB6">
      <w:pPr>
        <w:spacing w:before="120"/>
        <w:jc w:val="left"/>
        <w:rPr>
          <w:b/>
        </w:rPr>
      </w:pPr>
      <w:r>
        <w:rPr>
          <w:b/>
          <w:color w:val="000000" w:themeColor="text1"/>
        </w:rPr>
        <w:t>1:</w:t>
      </w:r>
      <w:r w:rsidR="00BD5BE4">
        <w:rPr>
          <w:b/>
          <w:color w:val="000000" w:themeColor="text1"/>
        </w:rPr>
        <w:t>45</w:t>
      </w:r>
      <w:r>
        <w:rPr>
          <w:b/>
          <w:color w:val="000000" w:themeColor="text1"/>
        </w:rPr>
        <w:t xml:space="preserve">PM – </w:t>
      </w:r>
      <w:r w:rsidR="00BD5BE4">
        <w:rPr>
          <w:b/>
          <w:color w:val="000000" w:themeColor="text1"/>
        </w:rPr>
        <w:t>3:0</w:t>
      </w:r>
      <w:r>
        <w:rPr>
          <w:b/>
          <w:color w:val="000000" w:themeColor="text1"/>
        </w:rPr>
        <w:t>0PM</w:t>
      </w:r>
      <w:r w:rsidR="000E4913">
        <w:rPr>
          <w:b/>
          <w:color w:val="000000" w:themeColor="text1"/>
        </w:rPr>
        <w:t xml:space="preserve">, </w:t>
      </w:r>
      <w:r w:rsidR="000E4913" w:rsidRPr="000E4913">
        <w:rPr>
          <w:b/>
          <w:color w:val="C00000"/>
        </w:rPr>
        <w:t>6.</w:t>
      </w:r>
      <w:r w:rsidR="000E4913">
        <w:rPr>
          <w:b/>
          <w:color w:val="C00000"/>
        </w:rPr>
        <w:t>3</w:t>
      </w:r>
      <w:r w:rsidR="000E4913" w:rsidRPr="000E4913">
        <w:rPr>
          <w:b/>
          <w:color w:val="C00000"/>
        </w:rPr>
        <w:t xml:space="preserve"> ISSUES AFTER THE AWARD IS DELIVERED </w:t>
      </w:r>
      <w:r w:rsidR="0082759B" w:rsidRPr="0082759B">
        <w:rPr>
          <w:b/>
          <w:color w:val="00B050"/>
          <w:u w:val="single"/>
        </w:rPr>
        <w:t>LW</w:t>
      </w:r>
      <w:r w:rsidR="0082759B" w:rsidRPr="0082759B">
        <w:rPr>
          <w:b/>
          <w:color w:val="00B050"/>
        </w:rPr>
        <w:t xml:space="preserve"> </w:t>
      </w:r>
      <w:r w:rsidR="0033555D">
        <w:rPr>
          <w:b/>
        </w:rPr>
        <w:t>(</w:t>
      </w:r>
      <w:r w:rsidR="005D7D8C">
        <w:rPr>
          <w:b/>
        </w:rPr>
        <w:t xml:space="preserve">Boyd, </w:t>
      </w:r>
      <w:r w:rsidR="00791BD6">
        <w:rPr>
          <w:b/>
        </w:rPr>
        <w:t>Dobler</w:t>
      </w:r>
      <w:r w:rsidR="0033555D">
        <w:rPr>
          <w:b/>
        </w:rPr>
        <w:t xml:space="preserve">, </w:t>
      </w:r>
      <w:proofErr w:type="spellStart"/>
      <w:r w:rsidR="005D7D8C">
        <w:rPr>
          <w:b/>
        </w:rPr>
        <w:t>Goldhart</w:t>
      </w:r>
      <w:proofErr w:type="spellEnd"/>
      <w:r w:rsidR="005D7D8C">
        <w:rPr>
          <w:b/>
        </w:rPr>
        <w:t xml:space="preserve">, Pinsky, </w:t>
      </w:r>
      <w:r w:rsidR="0033555D">
        <w:rPr>
          <w:b/>
        </w:rPr>
        <w:t>Wolfson)</w:t>
      </w:r>
    </w:p>
    <w:p w14:paraId="36875D61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Costs and Miscellaneous </w:t>
      </w:r>
    </w:p>
    <w:p w14:paraId="02162616" w14:textId="77777777" w:rsidR="0004001F" w:rsidRPr="004B23AA" w:rsidRDefault="00880F2B" w:rsidP="00D05266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Determining costs </w:t>
      </w:r>
    </w:p>
    <w:p w14:paraId="26BFD749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Failure to determine costs – (</w:t>
      </w:r>
      <w:r w:rsidRPr="004B23AA">
        <w:rPr>
          <w:i/>
          <w:color w:val="000000" w:themeColor="text1"/>
          <w:szCs w:val="24"/>
        </w:rPr>
        <w:t xml:space="preserve">Gray v. </w:t>
      </w:r>
      <w:proofErr w:type="spellStart"/>
      <w:r w:rsidRPr="004B23AA">
        <w:rPr>
          <w:i/>
          <w:color w:val="000000" w:themeColor="text1"/>
          <w:szCs w:val="24"/>
        </w:rPr>
        <w:t>Brusby</w:t>
      </w:r>
      <w:proofErr w:type="spellEnd"/>
      <w:r w:rsidRPr="004B23AA">
        <w:rPr>
          <w:color w:val="000000" w:themeColor="text1"/>
          <w:szCs w:val="24"/>
        </w:rPr>
        <w:t>)</w:t>
      </w:r>
    </w:p>
    <w:p w14:paraId="28B2D554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Settlement and Consent Awards </w:t>
      </w:r>
    </w:p>
    <w:p w14:paraId="6FAEBEC5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Clarifying Award </w:t>
      </w:r>
    </w:p>
    <w:p w14:paraId="1DD981CE" w14:textId="7B6B7405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Correcting error</w:t>
      </w:r>
      <w:r w:rsidR="00B52209">
        <w:rPr>
          <w:color w:val="000000" w:themeColor="text1"/>
          <w:szCs w:val="24"/>
        </w:rPr>
        <w:t>s</w:t>
      </w:r>
      <w:r w:rsidRPr="004B23AA">
        <w:rPr>
          <w:color w:val="000000" w:themeColor="text1"/>
          <w:szCs w:val="24"/>
        </w:rPr>
        <w:t>/omission</w:t>
      </w:r>
      <w:r w:rsidR="00B52209">
        <w:rPr>
          <w:color w:val="000000" w:themeColor="text1"/>
          <w:szCs w:val="24"/>
        </w:rPr>
        <w:t>s</w:t>
      </w:r>
      <w:r w:rsidRPr="004B23AA">
        <w:rPr>
          <w:color w:val="000000" w:themeColor="text1"/>
          <w:szCs w:val="24"/>
        </w:rPr>
        <w:t xml:space="preserve"> </w:t>
      </w:r>
    </w:p>
    <w:p w14:paraId="3C558797" w14:textId="77777777" w:rsidR="0004001F" w:rsidRDefault="00880F2B" w:rsidP="00D82A89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spacing w:after="360"/>
        <w:ind w:left="1123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Arbitrator Functus vs. Continuing Role of Arbitrator </w:t>
      </w:r>
    </w:p>
    <w:p w14:paraId="383F77D5" w14:textId="77777777" w:rsidR="00A44409" w:rsidRPr="004B23AA" w:rsidRDefault="00A44409" w:rsidP="00D82A89">
      <w:pPr>
        <w:pStyle w:val="TMLeft"/>
        <w:numPr>
          <w:ilvl w:val="1"/>
          <w:numId w:val="13"/>
        </w:numPr>
        <w:tabs>
          <w:tab w:val="clear" w:pos="1440"/>
          <w:tab w:val="num" w:pos="1122"/>
        </w:tabs>
        <w:spacing w:after="360"/>
        <w:ind w:left="1123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Enforcement of Awards</w:t>
      </w:r>
    </w:p>
    <w:p w14:paraId="75E50742" w14:textId="618A8D82" w:rsidR="0004001F" w:rsidRPr="0033555D" w:rsidRDefault="00BD5BE4" w:rsidP="00A65D20">
      <w:pPr>
        <w:pStyle w:val="TMLeft"/>
        <w:spacing w:after="360"/>
        <w:rPr>
          <w:b/>
          <w:szCs w:val="24"/>
        </w:rPr>
      </w:pPr>
      <w:r>
        <w:rPr>
          <w:b/>
          <w:color w:val="000000" w:themeColor="text1"/>
          <w:szCs w:val="24"/>
        </w:rPr>
        <w:t>3:00</w:t>
      </w:r>
      <w:r w:rsidR="00880F2B" w:rsidRPr="004B23AA">
        <w:rPr>
          <w:b/>
          <w:color w:val="000000" w:themeColor="text1"/>
          <w:szCs w:val="24"/>
        </w:rPr>
        <w:t xml:space="preserve">PM – </w:t>
      </w:r>
      <w:r w:rsidR="00A44409">
        <w:rPr>
          <w:b/>
          <w:color w:val="000000" w:themeColor="text1"/>
          <w:szCs w:val="24"/>
        </w:rPr>
        <w:t>5:00</w:t>
      </w:r>
      <w:r w:rsidR="00880F2B" w:rsidRPr="004B23AA">
        <w:rPr>
          <w:b/>
          <w:color w:val="000000" w:themeColor="text1"/>
          <w:szCs w:val="24"/>
        </w:rPr>
        <w:t>PM</w:t>
      </w:r>
      <w:r w:rsidR="000E4913">
        <w:rPr>
          <w:b/>
          <w:color w:val="000000" w:themeColor="text1"/>
          <w:szCs w:val="24"/>
        </w:rPr>
        <w:t xml:space="preserve">, </w:t>
      </w:r>
      <w:r w:rsidR="000E4913" w:rsidRPr="000E4913">
        <w:rPr>
          <w:b/>
          <w:color w:val="C00000"/>
          <w:szCs w:val="24"/>
        </w:rPr>
        <w:t>6.4</w:t>
      </w:r>
      <w:r w:rsidR="00880F2B" w:rsidRPr="000E4913">
        <w:rPr>
          <w:b/>
          <w:color w:val="C00000"/>
          <w:szCs w:val="24"/>
        </w:rPr>
        <w:t xml:space="preserve"> MANAG</w:t>
      </w:r>
      <w:r w:rsidR="000E4913" w:rsidRPr="000E4913">
        <w:rPr>
          <w:b/>
          <w:color w:val="C00000"/>
          <w:szCs w:val="24"/>
        </w:rPr>
        <w:t>ING AN</w:t>
      </w:r>
      <w:r w:rsidR="00880F2B" w:rsidRPr="000E4913">
        <w:rPr>
          <w:b/>
          <w:color w:val="C00000"/>
          <w:szCs w:val="24"/>
        </w:rPr>
        <w:t xml:space="preserve"> ARBITRATION PRACTICE</w:t>
      </w:r>
      <w:r w:rsidR="0033555D">
        <w:rPr>
          <w:b/>
          <w:color w:val="C00000"/>
          <w:szCs w:val="24"/>
        </w:rPr>
        <w:t xml:space="preserve"> </w:t>
      </w:r>
      <w:r w:rsidR="0082759B" w:rsidRPr="0082759B">
        <w:rPr>
          <w:b/>
          <w:color w:val="00B050"/>
          <w:szCs w:val="24"/>
          <w:u w:val="single"/>
        </w:rPr>
        <w:t>LP</w:t>
      </w:r>
      <w:r w:rsidR="0082759B" w:rsidRPr="0082759B">
        <w:rPr>
          <w:b/>
          <w:color w:val="00B050"/>
          <w:szCs w:val="24"/>
        </w:rPr>
        <w:t xml:space="preserve"> </w:t>
      </w:r>
      <w:r w:rsidR="0033555D">
        <w:rPr>
          <w:b/>
          <w:szCs w:val="24"/>
        </w:rPr>
        <w:t>(</w:t>
      </w:r>
      <w:r w:rsidR="005D7D8C">
        <w:rPr>
          <w:b/>
          <w:szCs w:val="24"/>
        </w:rPr>
        <w:t xml:space="preserve">Boyd, Dobler, </w:t>
      </w:r>
      <w:proofErr w:type="spellStart"/>
      <w:r w:rsidR="005D7D8C">
        <w:rPr>
          <w:b/>
          <w:szCs w:val="24"/>
        </w:rPr>
        <w:t>Goldhart</w:t>
      </w:r>
      <w:proofErr w:type="spellEnd"/>
      <w:r w:rsidR="005D7D8C">
        <w:rPr>
          <w:b/>
          <w:szCs w:val="24"/>
        </w:rPr>
        <w:t>, Pinsky, Wolfson</w:t>
      </w:r>
      <w:r w:rsidR="0033555D">
        <w:rPr>
          <w:b/>
          <w:szCs w:val="24"/>
        </w:rPr>
        <w:t>)</w:t>
      </w:r>
    </w:p>
    <w:p w14:paraId="0C6A4FF8" w14:textId="5CD04D32" w:rsidR="00E04285" w:rsidRDefault="00E04285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How did we get here?</w:t>
      </w:r>
    </w:p>
    <w:p w14:paraId="6E5469DB" w14:textId="36BF1C1A" w:rsidR="00CF79F0" w:rsidRDefault="00CF79F0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Building a market for </w:t>
      </w:r>
      <w:r w:rsidR="00B52209">
        <w:rPr>
          <w:color w:val="000000" w:themeColor="text1"/>
          <w:szCs w:val="24"/>
        </w:rPr>
        <w:t>family law</w:t>
      </w:r>
      <w:r>
        <w:rPr>
          <w:color w:val="000000" w:themeColor="text1"/>
          <w:szCs w:val="24"/>
        </w:rPr>
        <w:t xml:space="preserve"> arbitration</w:t>
      </w:r>
    </w:p>
    <w:p w14:paraId="376DF291" w14:textId="77777777" w:rsidR="007956AD" w:rsidRDefault="000A1308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Marketing</w:t>
      </w:r>
      <w:r w:rsidR="007956AD">
        <w:rPr>
          <w:color w:val="000000" w:themeColor="text1"/>
          <w:szCs w:val="24"/>
        </w:rPr>
        <w:t xml:space="preserve"> Solutions (Brannigan)</w:t>
      </w:r>
    </w:p>
    <w:p w14:paraId="0FFF6FD5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rStyle w:val="Prompt"/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 xml:space="preserve">Marketing </w:t>
      </w:r>
      <w:r w:rsidR="007956AD">
        <w:rPr>
          <w:color w:val="000000" w:themeColor="text1"/>
          <w:szCs w:val="24"/>
        </w:rPr>
        <w:t xml:space="preserve">Tips for an </w:t>
      </w:r>
      <w:r w:rsidRPr="004B23AA">
        <w:rPr>
          <w:color w:val="000000" w:themeColor="text1"/>
          <w:szCs w:val="24"/>
        </w:rPr>
        <w:t xml:space="preserve">ADR practice </w:t>
      </w:r>
      <w:r w:rsidR="007956AD">
        <w:rPr>
          <w:color w:val="000000" w:themeColor="text1"/>
          <w:szCs w:val="24"/>
        </w:rPr>
        <w:t>(</w:t>
      </w:r>
      <w:r w:rsidRPr="004B23AA">
        <w:rPr>
          <w:color w:val="000000" w:themeColor="text1"/>
        </w:rPr>
        <w:t>Fisher</w:t>
      </w:r>
      <w:r w:rsidR="007956AD">
        <w:rPr>
          <w:color w:val="000000" w:themeColor="text1"/>
        </w:rPr>
        <w:t>)</w:t>
      </w:r>
      <w:r w:rsidRPr="004B23AA">
        <w:rPr>
          <w:color w:val="000000" w:themeColor="text1"/>
        </w:rPr>
        <w:t xml:space="preserve"> </w:t>
      </w:r>
    </w:p>
    <w:p w14:paraId="5571F8F9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Organizing your practice and your office</w:t>
      </w:r>
    </w:p>
    <w:p w14:paraId="106943F3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Retainers and accounts – How to make sure you get paid.</w:t>
      </w:r>
    </w:p>
    <w:p w14:paraId="31606C70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File retention</w:t>
      </w:r>
    </w:p>
    <w:p w14:paraId="5B2CD024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ADR</w:t>
      </w:r>
      <w:r w:rsidR="006062FA">
        <w:rPr>
          <w:color w:val="000000" w:themeColor="text1"/>
          <w:szCs w:val="24"/>
        </w:rPr>
        <w:t xml:space="preserve">IC </w:t>
      </w:r>
      <w:r w:rsidRPr="004B23AA">
        <w:rPr>
          <w:color w:val="000000" w:themeColor="text1"/>
          <w:szCs w:val="24"/>
        </w:rPr>
        <w:t xml:space="preserve">Code of Ethics </w:t>
      </w:r>
    </w:p>
    <w:p w14:paraId="6139CB8B" w14:textId="6429930D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Liability</w:t>
      </w:r>
      <w:r w:rsidR="00B52209">
        <w:rPr>
          <w:color w:val="000000" w:themeColor="text1"/>
          <w:szCs w:val="24"/>
        </w:rPr>
        <w:t xml:space="preserve"> and Immunity</w:t>
      </w:r>
    </w:p>
    <w:p w14:paraId="014284DE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Insurance</w:t>
      </w:r>
    </w:p>
    <w:p w14:paraId="6FEFE54E" w14:textId="77777777" w:rsidR="0004001F" w:rsidRPr="004B23AA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Complaints to Discipline Tribunals</w:t>
      </w:r>
      <w:r w:rsidR="0056170C">
        <w:rPr>
          <w:color w:val="000000" w:themeColor="text1"/>
          <w:szCs w:val="24"/>
        </w:rPr>
        <w:t xml:space="preserve"> (A</w:t>
      </w:r>
      <w:r w:rsidR="006062FA">
        <w:rPr>
          <w:color w:val="000000" w:themeColor="text1"/>
          <w:szCs w:val="24"/>
        </w:rPr>
        <w:t>DRIC</w:t>
      </w:r>
      <w:r w:rsidR="0056170C">
        <w:rPr>
          <w:color w:val="000000" w:themeColor="text1"/>
          <w:szCs w:val="24"/>
        </w:rPr>
        <w:t>, FDRIO)</w:t>
      </w:r>
    </w:p>
    <w:p w14:paraId="613CC511" w14:textId="08EC8153" w:rsidR="0004001F" w:rsidRDefault="00880F2B" w:rsidP="00B475F4">
      <w:pPr>
        <w:pStyle w:val="TMLeft"/>
        <w:numPr>
          <w:ilvl w:val="1"/>
          <w:numId w:val="13"/>
        </w:numPr>
        <w:tabs>
          <w:tab w:val="clear" w:pos="1440"/>
          <w:tab w:val="left" w:pos="1122"/>
        </w:tabs>
        <w:ind w:left="1122" w:hanging="374"/>
        <w:rPr>
          <w:color w:val="000000" w:themeColor="text1"/>
          <w:szCs w:val="24"/>
        </w:rPr>
      </w:pPr>
      <w:r w:rsidRPr="004B23AA">
        <w:rPr>
          <w:color w:val="000000" w:themeColor="text1"/>
          <w:szCs w:val="24"/>
        </w:rPr>
        <w:t>Physical</w:t>
      </w:r>
      <w:r w:rsidR="00B52209">
        <w:rPr>
          <w:color w:val="000000" w:themeColor="text1"/>
          <w:szCs w:val="24"/>
        </w:rPr>
        <w:t xml:space="preserve"> and Electronic</w:t>
      </w:r>
      <w:r w:rsidRPr="004B23AA">
        <w:rPr>
          <w:color w:val="000000" w:themeColor="text1"/>
          <w:szCs w:val="24"/>
        </w:rPr>
        <w:t xml:space="preserve"> Security</w:t>
      </w:r>
    </w:p>
    <w:p w14:paraId="6CCB541B" w14:textId="4423D1CC" w:rsidR="0004001F" w:rsidRPr="005D7D8C" w:rsidRDefault="00CF79F0" w:rsidP="005D7D8C">
      <w:pPr>
        <w:pStyle w:val="TMLeft"/>
        <w:spacing w:after="360"/>
        <w:rPr>
          <w:b/>
          <w:bCs/>
          <w:caps/>
        </w:rPr>
      </w:pPr>
      <w:r>
        <w:rPr>
          <w:b/>
          <w:bCs/>
          <w:caps/>
          <w:color w:val="000000" w:themeColor="text1"/>
        </w:rPr>
        <w:lastRenderedPageBreak/>
        <w:t>5:0</w:t>
      </w:r>
      <w:r w:rsidRPr="004B23AA">
        <w:rPr>
          <w:b/>
          <w:bCs/>
          <w:caps/>
          <w:color w:val="000000" w:themeColor="text1"/>
        </w:rPr>
        <w:t>0PM – 5:</w:t>
      </w:r>
      <w:r>
        <w:rPr>
          <w:b/>
          <w:bCs/>
          <w:caps/>
          <w:color w:val="000000" w:themeColor="text1"/>
        </w:rPr>
        <w:t>15</w:t>
      </w:r>
      <w:r w:rsidRPr="004B23AA">
        <w:rPr>
          <w:b/>
          <w:bCs/>
          <w:caps/>
          <w:color w:val="000000" w:themeColor="text1"/>
        </w:rPr>
        <w:t>pm</w:t>
      </w:r>
      <w:r>
        <w:rPr>
          <w:b/>
          <w:bCs/>
          <w:caps/>
          <w:color w:val="000000" w:themeColor="text1"/>
        </w:rPr>
        <w:t xml:space="preserve">, </w:t>
      </w:r>
      <w:r w:rsidRPr="000E4913">
        <w:rPr>
          <w:b/>
          <w:bCs/>
          <w:caps/>
          <w:color w:val="C00000"/>
        </w:rPr>
        <w:t>6.5 Course Evaluation, Certificat</w:t>
      </w:r>
      <w:r>
        <w:rPr>
          <w:b/>
          <w:bCs/>
          <w:caps/>
          <w:color w:val="C00000"/>
        </w:rPr>
        <w:t>ES</w:t>
      </w:r>
      <w:r w:rsidR="00EA5AEB">
        <w:rPr>
          <w:b/>
          <w:bCs/>
          <w:caps/>
          <w:color w:val="C00000"/>
        </w:rPr>
        <w:t xml:space="preserve"> &amp;</w:t>
      </w:r>
      <w:r w:rsidRPr="000E4913">
        <w:rPr>
          <w:b/>
          <w:bCs/>
          <w:caps/>
          <w:color w:val="C00000"/>
        </w:rPr>
        <w:t xml:space="preserve"> Farewells</w:t>
      </w:r>
      <w:r>
        <w:rPr>
          <w:b/>
          <w:bCs/>
          <w:caps/>
          <w:color w:val="C00000"/>
        </w:rPr>
        <w:t xml:space="preserve"> </w:t>
      </w:r>
      <w:r w:rsidR="0082759B" w:rsidRPr="0082759B">
        <w:rPr>
          <w:b/>
          <w:bCs/>
          <w:caps/>
          <w:color w:val="00B050"/>
          <w:u w:val="single"/>
        </w:rPr>
        <w:t>JPB</w:t>
      </w:r>
      <w:r w:rsidR="0082759B" w:rsidRPr="0082759B">
        <w:rPr>
          <w:b/>
          <w:bCs/>
          <w:caps/>
          <w:color w:val="00B050"/>
        </w:rPr>
        <w:t xml:space="preserve"> </w:t>
      </w:r>
      <w:r>
        <w:rPr>
          <w:b/>
          <w:bCs/>
          <w:caps/>
        </w:rPr>
        <w:t>(</w:t>
      </w:r>
      <w:r w:rsidRPr="0033555D">
        <w:rPr>
          <w:b/>
          <w:bCs/>
        </w:rPr>
        <w:t>Boyd, Pinsky, Wolfson</w:t>
      </w:r>
      <w:r>
        <w:rPr>
          <w:b/>
          <w:bCs/>
          <w:caps/>
        </w:rPr>
        <w:t>)</w:t>
      </w:r>
      <w:bookmarkStart w:id="0" w:name="docsstamplast"/>
    </w:p>
    <w:bookmarkEnd w:id="0"/>
    <w:p w14:paraId="4F668DEA" w14:textId="77777777" w:rsidR="0004001F" w:rsidRPr="004B23AA" w:rsidRDefault="0004001F">
      <w:pPr>
        <w:pStyle w:val="DocsID"/>
        <w:rPr>
          <w:color w:val="000000" w:themeColor="text1"/>
        </w:rPr>
      </w:pPr>
    </w:p>
    <w:sectPr w:rsidR="0004001F" w:rsidRPr="004B23AA" w:rsidSect="001A4A13">
      <w:headerReference w:type="default" r:id="rId11"/>
      <w:footerReference w:type="first" r:id="rId12"/>
      <w:pgSz w:w="12240" w:h="15840" w:code="1"/>
      <w:pgMar w:top="1152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E0AD" w14:textId="77777777" w:rsidR="00D930B9" w:rsidRDefault="00D930B9">
      <w:pPr>
        <w:spacing w:after="0"/>
      </w:pPr>
      <w:r>
        <w:separator/>
      </w:r>
    </w:p>
  </w:endnote>
  <w:endnote w:type="continuationSeparator" w:id="0">
    <w:p w14:paraId="0336CBC5" w14:textId="77777777" w:rsidR="00D930B9" w:rsidRDefault="00D930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X-DOCUMENTID_0417d17d-3c71-40c9-a8c0-1228dadb0265"/>
      <w:tag w:val="LX-DOCUMENTID"/>
      <w:id w:val="1501168570"/>
      <w:placeholder>
        <w:docPart w:val="DefaultPlaceholder_-1854013440"/>
      </w:placeholder>
    </w:sdtPr>
    <w:sdtEndPr/>
    <w:sdtContent>
      <w:p w14:paraId="2AC487D9" w14:textId="4056EDF9" w:rsidR="0004001F" w:rsidRDefault="00C709F8" w:rsidP="0078390F">
        <w:pPr>
          <w:pStyle w:val="DocsID"/>
        </w:pPr>
        <w:r>
          <w:t>USERS.LWOLFSON/26704290_.1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B273" w14:textId="77777777" w:rsidR="00D930B9" w:rsidRDefault="00D930B9">
      <w:pPr>
        <w:spacing w:after="0"/>
      </w:pPr>
      <w:r>
        <w:separator/>
      </w:r>
    </w:p>
  </w:footnote>
  <w:footnote w:type="continuationSeparator" w:id="0">
    <w:p w14:paraId="2E134D12" w14:textId="77777777" w:rsidR="00D930B9" w:rsidRDefault="00D930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9023" w14:textId="77777777" w:rsidR="0004001F" w:rsidRPr="004906B8" w:rsidRDefault="00880F2B" w:rsidP="004906B8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-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>
      <w:rPr>
        <w:rStyle w:val="PageNumber"/>
        <w:noProof/>
      </w:rPr>
      <w:t>12</w:t>
    </w:r>
    <w:r w:rsidRPr="004906B8">
      <w:rPr>
        <w:rStyle w:val="PageNumber"/>
      </w:rPr>
      <w:fldChar w:fldCharType="end"/>
    </w:r>
    <w:r w:rsidRPr="004906B8"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CC89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48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CB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8A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C4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7A8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C0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72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56E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F5A77"/>
    <w:multiLevelType w:val="multilevel"/>
    <w:tmpl w:val="62A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05346"/>
    <w:multiLevelType w:val="hybridMultilevel"/>
    <w:tmpl w:val="C6F06E96"/>
    <w:name w:val="UnnamedList37855"/>
    <w:lvl w:ilvl="0" w:tplc="1F64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25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FF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8A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0A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AAD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80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80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2671D"/>
    <w:multiLevelType w:val="hybridMultilevel"/>
    <w:tmpl w:val="3FD66E46"/>
    <w:lvl w:ilvl="0" w:tplc="65503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830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0C9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230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00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B4A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47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E0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70F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436A0"/>
    <w:multiLevelType w:val="multilevel"/>
    <w:tmpl w:val="3DC4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B15BB"/>
    <w:multiLevelType w:val="hybridMultilevel"/>
    <w:tmpl w:val="BF722334"/>
    <w:lvl w:ilvl="0" w:tplc="7DBAA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EE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CDA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0B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2A7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166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4E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C7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5EB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86A8E"/>
    <w:multiLevelType w:val="hybridMultilevel"/>
    <w:tmpl w:val="8FE25486"/>
    <w:name w:val="UnnamedList71763"/>
    <w:lvl w:ilvl="0" w:tplc="F252E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419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2C0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8A5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2F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507A70">
      <w:start w:val="202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B418A0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0AF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86F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64E54"/>
    <w:multiLevelType w:val="hybridMultilevel"/>
    <w:tmpl w:val="62A49EF8"/>
    <w:name w:val="UnnamedList45067"/>
    <w:lvl w:ilvl="0" w:tplc="C5AE4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86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766A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A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E0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23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3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48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8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B20F5"/>
    <w:multiLevelType w:val="hybridMultilevel"/>
    <w:tmpl w:val="B8449F2C"/>
    <w:lvl w:ilvl="0" w:tplc="D108C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01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82D5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DC0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2E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8A0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2B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A1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84A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55327"/>
    <w:multiLevelType w:val="hybridMultilevel"/>
    <w:tmpl w:val="877E9300"/>
    <w:name w:val="UnnamedList30131"/>
    <w:lvl w:ilvl="0" w:tplc="A6A81C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AA728C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DCA51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CE58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5018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8059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8AA4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9EBC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AA8C6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116CF0"/>
    <w:multiLevelType w:val="hybridMultilevel"/>
    <w:tmpl w:val="0E8EC134"/>
    <w:name w:val="UnnamedList22245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3546BA"/>
    <w:multiLevelType w:val="hybridMultilevel"/>
    <w:tmpl w:val="1F94E110"/>
    <w:lvl w:ilvl="0" w:tplc="6A769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60A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4C8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EE0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AD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29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8B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A5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C2A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01F8C"/>
    <w:multiLevelType w:val="hybridMultilevel"/>
    <w:tmpl w:val="0708170E"/>
    <w:name w:val="UnnamedList46335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03566D"/>
    <w:multiLevelType w:val="hybridMultilevel"/>
    <w:tmpl w:val="FA124C6E"/>
    <w:lvl w:ilvl="0" w:tplc="2F345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8B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A8B0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6D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2E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DE8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4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2C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C6477"/>
    <w:multiLevelType w:val="multilevel"/>
    <w:tmpl w:val="F9BC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16501"/>
    <w:multiLevelType w:val="multilevel"/>
    <w:tmpl w:val="3DC4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21444"/>
    <w:multiLevelType w:val="hybridMultilevel"/>
    <w:tmpl w:val="F9BC6304"/>
    <w:name w:val="UnnamedList190"/>
    <w:lvl w:ilvl="0" w:tplc="05DE6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221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03A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E7A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C5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A27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69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64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A82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24915"/>
    <w:multiLevelType w:val="multilevel"/>
    <w:tmpl w:val="BF72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9484D"/>
    <w:multiLevelType w:val="hybridMultilevel"/>
    <w:tmpl w:val="3D429DC2"/>
    <w:name w:val="UnnamedList48929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5D0C"/>
    <w:multiLevelType w:val="multilevel"/>
    <w:tmpl w:val="3DC4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C7541"/>
    <w:multiLevelType w:val="multilevel"/>
    <w:tmpl w:val="42C29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0" w15:restartNumberingAfterBreak="0">
    <w:nsid w:val="5E9F56A9"/>
    <w:multiLevelType w:val="hybridMultilevel"/>
    <w:tmpl w:val="A4F85FC0"/>
    <w:lvl w:ilvl="0" w:tplc="E1A63A2A">
      <w:start w:val="2021"/>
      <w:numFmt w:val="bullet"/>
      <w:lvlText w:val="–"/>
      <w:lvlJc w:val="left"/>
      <w:pPr>
        <w:ind w:left="1482" w:hanging="360"/>
      </w:pPr>
      <w:rPr>
        <w:rFonts w:ascii="Times New Roman" w:eastAsia="Times New Roman" w:hAnsi="Times New Roman" w:cs="Times New Roman" w:hint="default"/>
      </w:rPr>
    </w:lvl>
    <w:lvl w:ilvl="1" w:tplc="AE54582E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3D2C51EE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982C743C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C1BCF63A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9BF22102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CCD23D20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4F0288A2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398E769A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1" w15:restartNumberingAfterBreak="0">
    <w:nsid w:val="6DF92EB7"/>
    <w:multiLevelType w:val="multilevel"/>
    <w:tmpl w:val="909066B6"/>
    <w:lvl w:ilvl="0">
      <w:start w:val="1"/>
      <w:numFmt w:val="decimal"/>
      <w:pStyle w:val="TMGenL1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4CD2789"/>
    <w:multiLevelType w:val="singleLevel"/>
    <w:tmpl w:val="0A1AC80C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33" w15:restartNumberingAfterBreak="0">
    <w:nsid w:val="7BA7132F"/>
    <w:multiLevelType w:val="multilevel"/>
    <w:tmpl w:val="60702980"/>
    <w:name w:val="UnnamedList9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273EF7"/>
    <w:multiLevelType w:val="multilevel"/>
    <w:tmpl w:val="8662D51C"/>
    <w:name w:val="UnnamedList467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78522590">
    <w:abstractNumId w:val="32"/>
  </w:num>
  <w:num w:numId="2" w16cid:durableId="274681018">
    <w:abstractNumId w:val="9"/>
  </w:num>
  <w:num w:numId="3" w16cid:durableId="205653181">
    <w:abstractNumId w:val="7"/>
  </w:num>
  <w:num w:numId="4" w16cid:durableId="1489515627">
    <w:abstractNumId w:val="6"/>
  </w:num>
  <w:num w:numId="5" w16cid:durableId="765425553">
    <w:abstractNumId w:val="5"/>
  </w:num>
  <w:num w:numId="6" w16cid:durableId="1875195522">
    <w:abstractNumId w:val="4"/>
  </w:num>
  <w:num w:numId="7" w16cid:durableId="15497946">
    <w:abstractNumId w:val="8"/>
  </w:num>
  <w:num w:numId="8" w16cid:durableId="614676199">
    <w:abstractNumId w:val="3"/>
  </w:num>
  <w:num w:numId="9" w16cid:durableId="554898361">
    <w:abstractNumId w:val="2"/>
  </w:num>
  <w:num w:numId="10" w16cid:durableId="791552721">
    <w:abstractNumId w:val="1"/>
  </w:num>
  <w:num w:numId="11" w16cid:durableId="1062101832">
    <w:abstractNumId w:val="0"/>
  </w:num>
  <w:num w:numId="12" w16cid:durableId="804658415">
    <w:abstractNumId w:val="31"/>
  </w:num>
  <w:num w:numId="13" w16cid:durableId="1836997677">
    <w:abstractNumId w:val="16"/>
  </w:num>
  <w:num w:numId="14" w16cid:durableId="540702670">
    <w:abstractNumId w:val="25"/>
  </w:num>
  <w:num w:numId="15" w16cid:durableId="1484810166">
    <w:abstractNumId w:val="14"/>
  </w:num>
  <w:num w:numId="16" w16cid:durableId="1625384009">
    <w:abstractNumId w:val="20"/>
  </w:num>
  <w:num w:numId="17" w16cid:durableId="231090523">
    <w:abstractNumId w:val="15"/>
  </w:num>
  <w:num w:numId="18" w16cid:durableId="718944999">
    <w:abstractNumId w:val="17"/>
  </w:num>
  <w:num w:numId="19" w16cid:durableId="1047072101">
    <w:abstractNumId w:val="12"/>
  </w:num>
  <w:num w:numId="20" w16cid:durableId="1266037726">
    <w:abstractNumId w:val="22"/>
  </w:num>
  <w:num w:numId="21" w16cid:durableId="1188565053">
    <w:abstractNumId w:val="11"/>
  </w:num>
  <w:num w:numId="22" w16cid:durableId="178853238">
    <w:abstractNumId w:val="10"/>
  </w:num>
  <w:num w:numId="23" w16cid:durableId="557329255">
    <w:abstractNumId w:val="26"/>
  </w:num>
  <w:num w:numId="24" w16cid:durableId="1291935203">
    <w:abstractNumId w:val="24"/>
  </w:num>
  <w:num w:numId="25" w16cid:durableId="1847472534">
    <w:abstractNumId w:val="23"/>
  </w:num>
  <w:num w:numId="26" w16cid:durableId="77020368">
    <w:abstractNumId w:val="28"/>
  </w:num>
  <w:num w:numId="27" w16cid:durableId="419330591">
    <w:abstractNumId w:val="13"/>
  </w:num>
  <w:num w:numId="28" w16cid:durableId="1491017920">
    <w:abstractNumId w:val="18"/>
  </w:num>
  <w:num w:numId="29" w16cid:durableId="414937004">
    <w:abstractNumId w:val="30"/>
  </w:num>
  <w:num w:numId="30" w16cid:durableId="1661151946">
    <w:abstractNumId w:val="27"/>
  </w:num>
  <w:num w:numId="31" w16cid:durableId="2009943023">
    <w:abstractNumId w:val="29"/>
  </w:num>
  <w:num w:numId="32" w16cid:durableId="1031342338">
    <w:abstractNumId w:val="34"/>
  </w:num>
  <w:num w:numId="33" w16cid:durableId="506559738">
    <w:abstractNumId w:val="33"/>
  </w:num>
  <w:num w:numId="34" w16cid:durableId="60908532">
    <w:abstractNumId w:val="21"/>
  </w:num>
  <w:num w:numId="35" w16cid:durableId="11744978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SBARROW"/>
    <w:docVar w:name="IManageDocInfoCache(ClientId)" w:val="USERS"/>
    <w:docVar w:name="IManageDocInfoCache(DatabaseName)" w:val="Client"/>
    <w:docVar w:name="IManageDocInfoCache(DocumentDescription)" w:val="2022 NFLAC - Faculty Syllabus (Master)"/>
    <w:docVar w:name="IManageDocInfoCache(DocumentNumber)" w:val="26704290"/>
    <w:docVar w:name="IManageDocInfoCache(DocumentVersion)" w:val="1"/>
    <w:docVar w:name="IManageDocInfoCache(Matter)" w:val="LWOLFSON"/>
    <w:docVar w:name="PaperType" w:val="plain"/>
  </w:docVars>
  <w:rsids>
    <w:rsidRoot w:val="005A1280"/>
    <w:rsid w:val="0002034A"/>
    <w:rsid w:val="00032683"/>
    <w:rsid w:val="0004001F"/>
    <w:rsid w:val="00040B01"/>
    <w:rsid w:val="000A1308"/>
    <w:rsid w:val="000B79EF"/>
    <w:rsid w:val="000C5175"/>
    <w:rsid w:val="000E0166"/>
    <w:rsid w:val="000E4913"/>
    <w:rsid w:val="0011411D"/>
    <w:rsid w:val="00122906"/>
    <w:rsid w:val="00141F3B"/>
    <w:rsid w:val="00153C0B"/>
    <w:rsid w:val="00176335"/>
    <w:rsid w:val="00191FED"/>
    <w:rsid w:val="001D1D9F"/>
    <w:rsid w:val="00251A1C"/>
    <w:rsid w:val="00255543"/>
    <w:rsid w:val="00257E67"/>
    <w:rsid w:val="0029068C"/>
    <w:rsid w:val="002950F8"/>
    <w:rsid w:val="002B7EC5"/>
    <w:rsid w:val="0033555D"/>
    <w:rsid w:val="003413EB"/>
    <w:rsid w:val="00381F60"/>
    <w:rsid w:val="0039725C"/>
    <w:rsid w:val="003D5153"/>
    <w:rsid w:val="003F5B01"/>
    <w:rsid w:val="00433136"/>
    <w:rsid w:val="004B23AA"/>
    <w:rsid w:val="004B4CD1"/>
    <w:rsid w:val="004C2F39"/>
    <w:rsid w:val="004E6013"/>
    <w:rsid w:val="0056170C"/>
    <w:rsid w:val="005668A3"/>
    <w:rsid w:val="005853FF"/>
    <w:rsid w:val="005A1280"/>
    <w:rsid w:val="005B4BC7"/>
    <w:rsid w:val="005D7D8C"/>
    <w:rsid w:val="005F6527"/>
    <w:rsid w:val="006062FA"/>
    <w:rsid w:val="00624DA0"/>
    <w:rsid w:val="00627766"/>
    <w:rsid w:val="006779FC"/>
    <w:rsid w:val="006C00E6"/>
    <w:rsid w:val="006C2B2E"/>
    <w:rsid w:val="00716308"/>
    <w:rsid w:val="007720C7"/>
    <w:rsid w:val="00791BD6"/>
    <w:rsid w:val="007956AD"/>
    <w:rsid w:val="007A1DD0"/>
    <w:rsid w:val="007A33E0"/>
    <w:rsid w:val="007E6E71"/>
    <w:rsid w:val="00800537"/>
    <w:rsid w:val="008055AB"/>
    <w:rsid w:val="0081261E"/>
    <w:rsid w:val="0082273B"/>
    <w:rsid w:val="0082759B"/>
    <w:rsid w:val="00866D3E"/>
    <w:rsid w:val="0087242F"/>
    <w:rsid w:val="00880F2B"/>
    <w:rsid w:val="008869F1"/>
    <w:rsid w:val="008938B6"/>
    <w:rsid w:val="008C39D5"/>
    <w:rsid w:val="008E7617"/>
    <w:rsid w:val="009107A4"/>
    <w:rsid w:val="009136B1"/>
    <w:rsid w:val="00957EE8"/>
    <w:rsid w:val="00983465"/>
    <w:rsid w:val="00990F2B"/>
    <w:rsid w:val="0099298E"/>
    <w:rsid w:val="009D190F"/>
    <w:rsid w:val="009D19A1"/>
    <w:rsid w:val="009D6688"/>
    <w:rsid w:val="00A1674B"/>
    <w:rsid w:val="00A33F0A"/>
    <w:rsid w:val="00A44409"/>
    <w:rsid w:val="00A474C1"/>
    <w:rsid w:val="00A759CF"/>
    <w:rsid w:val="00AA5154"/>
    <w:rsid w:val="00AC02A5"/>
    <w:rsid w:val="00AE1361"/>
    <w:rsid w:val="00AE2C7B"/>
    <w:rsid w:val="00B37D9F"/>
    <w:rsid w:val="00B519E2"/>
    <w:rsid w:val="00B52209"/>
    <w:rsid w:val="00B60178"/>
    <w:rsid w:val="00B92C2E"/>
    <w:rsid w:val="00BD5BE4"/>
    <w:rsid w:val="00BE0C5F"/>
    <w:rsid w:val="00C00921"/>
    <w:rsid w:val="00C06622"/>
    <w:rsid w:val="00C125DB"/>
    <w:rsid w:val="00C15067"/>
    <w:rsid w:val="00C56282"/>
    <w:rsid w:val="00C62668"/>
    <w:rsid w:val="00C709F8"/>
    <w:rsid w:val="00C84E97"/>
    <w:rsid w:val="00C90480"/>
    <w:rsid w:val="00C95FA3"/>
    <w:rsid w:val="00CF79F0"/>
    <w:rsid w:val="00D66E9D"/>
    <w:rsid w:val="00D930B9"/>
    <w:rsid w:val="00DD755B"/>
    <w:rsid w:val="00DF4B8D"/>
    <w:rsid w:val="00E04285"/>
    <w:rsid w:val="00E056C4"/>
    <w:rsid w:val="00E3292B"/>
    <w:rsid w:val="00E56787"/>
    <w:rsid w:val="00E90757"/>
    <w:rsid w:val="00E92FE2"/>
    <w:rsid w:val="00EA5AEB"/>
    <w:rsid w:val="00EB6A44"/>
    <w:rsid w:val="00EF7926"/>
    <w:rsid w:val="00F475BE"/>
    <w:rsid w:val="00F6722B"/>
    <w:rsid w:val="00F702D1"/>
    <w:rsid w:val="00F850C6"/>
    <w:rsid w:val="00FA2CA8"/>
    <w:rsid w:val="00F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67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3F2710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TMHeading1"/>
    <w:next w:val="Normal"/>
    <w:qFormat/>
    <w:rsid w:val="0070185B"/>
    <w:rPr>
      <w:rFonts w:cs="Arial"/>
      <w:bCs/>
    </w:rPr>
  </w:style>
  <w:style w:type="paragraph" w:styleId="Heading2">
    <w:name w:val="heading 2"/>
    <w:basedOn w:val="TM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TMHeading3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TMBullet">
    <w:name w:val="TM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TMBlock">
    <w:name w:val="TMBlock"/>
    <w:aliases w:val="B"/>
    <w:basedOn w:val="Normal"/>
    <w:pPr>
      <w:ind w:left="720" w:right="720"/>
    </w:pPr>
    <w:rPr>
      <w:szCs w:val="20"/>
    </w:rPr>
  </w:style>
  <w:style w:type="paragraph" w:customStyle="1" w:styleId="TMBlock1">
    <w:name w:val="TMBlock1"/>
    <w:aliases w:val="B1"/>
    <w:basedOn w:val="Normal"/>
    <w:pPr>
      <w:ind w:left="1440" w:right="1440"/>
    </w:pPr>
    <w:rPr>
      <w:szCs w:val="20"/>
    </w:rPr>
  </w:style>
  <w:style w:type="paragraph" w:customStyle="1" w:styleId="TMCentre">
    <w:name w:val="TMCentre"/>
    <w:aliases w:val="C"/>
    <w:basedOn w:val="Normal"/>
    <w:pPr>
      <w:jc w:val="center"/>
    </w:pPr>
    <w:rPr>
      <w:szCs w:val="20"/>
    </w:rPr>
  </w:style>
  <w:style w:type="paragraph" w:customStyle="1" w:styleId="TMHanging">
    <w:name w:val="TMHanging"/>
    <w:aliases w:val="H"/>
    <w:basedOn w:val="Normal"/>
    <w:pPr>
      <w:ind w:left="720" w:hanging="720"/>
    </w:pPr>
    <w:rPr>
      <w:szCs w:val="20"/>
    </w:rPr>
  </w:style>
  <w:style w:type="paragraph" w:customStyle="1" w:styleId="TMIndent">
    <w:name w:val="TMIndent"/>
    <w:aliases w:val="In"/>
    <w:basedOn w:val="Normal"/>
    <w:pPr>
      <w:ind w:left="720"/>
    </w:pPr>
    <w:rPr>
      <w:szCs w:val="20"/>
    </w:rPr>
  </w:style>
  <w:style w:type="paragraph" w:customStyle="1" w:styleId="TMIndent1">
    <w:name w:val="TMIndent1"/>
    <w:aliases w:val="I1"/>
    <w:basedOn w:val="Normal"/>
    <w:pPr>
      <w:ind w:left="1440"/>
    </w:pPr>
    <w:rPr>
      <w:szCs w:val="20"/>
    </w:rPr>
  </w:style>
  <w:style w:type="paragraph" w:customStyle="1" w:styleId="TMIndent2">
    <w:name w:val="TMIndent2"/>
    <w:aliases w:val="I2"/>
    <w:basedOn w:val="Normal"/>
    <w:pPr>
      <w:ind w:left="2160"/>
    </w:pPr>
    <w:rPr>
      <w:szCs w:val="20"/>
    </w:rPr>
  </w:style>
  <w:style w:type="paragraph" w:customStyle="1" w:styleId="TMIndent3">
    <w:name w:val="TMIndent3"/>
    <w:aliases w:val="I3"/>
    <w:basedOn w:val="Normal"/>
    <w:pPr>
      <w:ind w:left="2880"/>
    </w:pPr>
    <w:rPr>
      <w:szCs w:val="20"/>
    </w:rPr>
  </w:style>
  <w:style w:type="paragraph" w:customStyle="1" w:styleId="TMIndent4">
    <w:name w:val="TMIndent4"/>
    <w:aliases w:val="I4"/>
    <w:basedOn w:val="Normal"/>
    <w:pPr>
      <w:ind w:left="3600"/>
    </w:pPr>
    <w:rPr>
      <w:szCs w:val="20"/>
    </w:rPr>
  </w:style>
  <w:style w:type="paragraph" w:customStyle="1" w:styleId="TMLeft">
    <w:name w:val="TMLeft"/>
    <w:aliases w:val="L"/>
    <w:basedOn w:val="Normal"/>
    <w:rsid w:val="000F56C8"/>
    <w:pPr>
      <w:jc w:val="left"/>
    </w:pPr>
    <w:rPr>
      <w:szCs w:val="20"/>
    </w:rPr>
  </w:style>
  <w:style w:type="paragraph" w:customStyle="1" w:styleId="TMHeading1">
    <w:name w:val="TMHeading1"/>
    <w:aliases w:val="H1"/>
    <w:basedOn w:val="NormalSingle"/>
    <w:next w:val="Normal"/>
    <w:rsid w:val="0070185B"/>
    <w:pPr>
      <w:keepNext/>
      <w:spacing w:before="120" w:after="120"/>
      <w:jc w:val="left"/>
      <w:outlineLvl w:val="0"/>
    </w:pPr>
    <w:rPr>
      <w:b/>
      <w:caps/>
      <w:szCs w:val="24"/>
      <w:u w:val="single"/>
    </w:rPr>
  </w:style>
  <w:style w:type="paragraph" w:customStyle="1" w:styleId="TMPlain">
    <w:name w:val="TMPlain"/>
    <w:aliases w:val="P"/>
    <w:basedOn w:val="Normal"/>
    <w:rsid w:val="00D821FF"/>
    <w:pPr>
      <w:spacing w:after="0"/>
      <w:jc w:val="left"/>
    </w:pPr>
    <w:rPr>
      <w:szCs w:val="20"/>
    </w:rPr>
  </w:style>
  <w:style w:type="paragraph" w:customStyle="1" w:styleId="TMReference">
    <w:name w:val="TMReference"/>
    <w:aliases w:val="Ref"/>
    <w:basedOn w:val="NormalSingle"/>
    <w:rsid w:val="009A605E"/>
    <w:rPr>
      <w:b/>
    </w:rPr>
  </w:style>
  <w:style w:type="paragraph" w:customStyle="1" w:styleId="TMRight">
    <w:name w:val="TMRight"/>
    <w:aliases w:val="R"/>
    <w:basedOn w:val="Normal"/>
    <w:pPr>
      <w:jc w:val="right"/>
    </w:pPr>
    <w:rPr>
      <w:szCs w:val="20"/>
    </w:rPr>
  </w:style>
  <w:style w:type="paragraph" w:customStyle="1" w:styleId="TMSubHeading">
    <w:name w:val="TMSubHeading"/>
    <w:aliases w:val="SH"/>
    <w:basedOn w:val="NormalSingle"/>
    <w:next w:val="Normal"/>
    <w:rsid w:val="009A605E"/>
    <w:pPr>
      <w:keepNext/>
      <w:keepLines/>
      <w:spacing w:before="120" w:after="120"/>
      <w:jc w:val="left"/>
      <w:outlineLvl w:val="1"/>
    </w:pPr>
    <w:rPr>
      <w:b/>
    </w:rPr>
  </w:style>
  <w:style w:type="paragraph" w:customStyle="1" w:styleId="TMHeading2NoToc">
    <w:name w:val="TMHeading2NoToc"/>
    <w:aliases w:val="H2NT"/>
    <w:basedOn w:val="TMHeading2"/>
    <w:next w:val="Normal"/>
    <w:rsid w:val="0070185B"/>
    <w:pPr>
      <w:outlineLvl w:val="9"/>
    </w:pPr>
  </w:style>
  <w:style w:type="paragraph" w:customStyle="1" w:styleId="TMTab">
    <w:name w:val="TMTab"/>
    <w:aliases w:val="T"/>
    <w:basedOn w:val="Normal"/>
    <w:pPr>
      <w:ind w:firstLine="720"/>
    </w:pPr>
    <w:rPr>
      <w:szCs w:val="20"/>
    </w:rPr>
  </w:style>
  <w:style w:type="paragraph" w:customStyle="1" w:styleId="TMTableHeading">
    <w:name w:val="TM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MTableText">
    <w:name w:val="TM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rsid w:val="009A605E"/>
    <w:rPr>
      <w:rFonts w:ascii="Times New Roman" w:hAnsi="Times New Roman" w:cs="Times New Roman"/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B73409"/>
    <w:pPr>
      <w:spacing w:after="240"/>
      <w:jc w:val="both"/>
    </w:pPr>
    <w:rPr>
      <w:sz w:val="24"/>
      <w:lang w:eastAsia="en-US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MTab1">
    <w:name w:val="TMTab1"/>
    <w:aliases w:val="T1"/>
    <w:basedOn w:val="TMTab"/>
    <w:rsid w:val="009517AD"/>
    <w:pPr>
      <w:ind w:firstLine="1440"/>
    </w:pPr>
  </w:style>
  <w:style w:type="paragraph" w:customStyle="1" w:styleId="TMBullet1">
    <w:name w:val="TMBullet1"/>
    <w:aliases w:val="BL1"/>
    <w:basedOn w:val="TMBullet"/>
    <w:rsid w:val="0070185B"/>
    <w:pPr>
      <w:ind w:left="1440"/>
    </w:pPr>
  </w:style>
  <w:style w:type="paragraph" w:customStyle="1" w:styleId="TMBlock2">
    <w:name w:val="TMBlock2"/>
    <w:aliases w:val="B2"/>
    <w:basedOn w:val="TMBlock"/>
    <w:rsid w:val="004B4003"/>
    <w:pPr>
      <w:ind w:left="2160" w:right="2160"/>
    </w:pPr>
  </w:style>
  <w:style w:type="paragraph" w:customStyle="1" w:styleId="TMBlock3">
    <w:name w:val="TMBlock3"/>
    <w:aliases w:val="B3"/>
    <w:basedOn w:val="TMBlock"/>
    <w:rsid w:val="004B4003"/>
    <w:pPr>
      <w:ind w:left="2880" w:right="2880"/>
    </w:pPr>
  </w:style>
  <w:style w:type="paragraph" w:customStyle="1" w:styleId="TMBlock4">
    <w:name w:val="TMBlock4"/>
    <w:aliases w:val="B4"/>
    <w:basedOn w:val="TMBlock"/>
    <w:rsid w:val="004B4003"/>
    <w:pPr>
      <w:ind w:left="3600" w:right="3600"/>
    </w:pPr>
  </w:style>
  <w:style w:type="paragraph" w:styleId="FootnoteText">
    <w:name w:val="footnote text"/>
    <w:basedOn w:val="PlainSingle"/>
    <w:semiHidden/>
    <w:rsid w:val="00FD4FA4"/>
    <w:pPr>
      <w:ind w:left="720" w:hanging="720"/>
      <w:jc w:val="both"/>
    </w:pPr>
    <w:rPr>
      <w:sz w:val="20"/>
    </w:rPr>
  </w:style>
  <w:style w:type="paragraph" w:customStyle="1" w:styleId="TMHeading2">
    <w:name w:val="TMHeading2"/>
    <w:aliases w:val="H2"/>
    <w:basedOn w:val="NormalSingle"/>
    <w:next w:val="Normal"/>
    <w:rsid w:val="0070185B"/>
    <w:pPr>
      <w:keepNext/>
      <w:spacing w:before="120" w:after="120"/>
      <w:jc w:val="left"/>
      <w:outlineLvl w:val="1"/>
    </w:pPr>
    <w:rPr>
      <w:b/>
      <w:u w:val="single"/>
    </w:rPr>
  </w:style>
  <w:style w:type="paragraph" w:customStyle="1" w:styleId="TMHeading3">
    <w:name w:val="TMHeading3"/>
    <w:aliases w:val="H3"/>
    <w:basedOn w:val="NormalSingle"/>
    <w:next w:val="TMIndent"/>
    <w:rsid w:val="0070185B"/>
    <w:pPr>
      <w:keepNext/>
      <w:spacing w:before="120" w:after="120"/>
      <w:ind w:left="720"/>
      <w:jc w:val="left"/>
      <w:outlineLvl w:val="2"/>
    </w:pPr>
    <w:rPr>
      <w:b/>
    </w:rPr>
  </w:style>
  <w:style w:type="paragraph" w:customStyle="1" w:styleId="TMHeading4">
    <w:name w:val="TMHeading4"/>
    <w:aliases w:val="H4"/>
    <w:basedOn w:val="NormalSingle"/>
    <w:next w:val="TMIndent1"/>
    <w:rsid w:val="0070185B"/>
    <w:pPr>
      <w:keepNext/>
      <w:spacing w:before="120" w:after="120"/>
      <w:ind w:left="1440"/>
      <w:jc w:val="left"/>
      <w:outlineLvl w:val="3"/>
    </w:pPr>
    <w:rPr>
      <w:b/>
      <w:i/>
    </w:rPr>
  </w:style>
  <w:style w:type="paragraph" w:customStyle="1" w:styleId="TMHeading5">
    <w:name w:val="TMHeading5"/>
    <w:aliases w:val="H5"/>
    <w:basedOn w:val="NormalSingle"/>
    <w:next w:val="TMIndent2"/>
    <w:rsid w:val="0070185B"/>
    <w:pPr>
      <w:keepNext/>
      <w:spacing w:before="120" w:after="120"/>
      <w:ind w:left="2160"/>
      <w:jc w:val="left"/>
      <w:outlineLvl w:val="4"/>
    </w:pPr>
    <w:rPr>
      <w:i/>
    </w:rPr>
  </w:style>
  <w:style w:type="paragraph" w:customStyle="1" w:styleId="TMHeading1Centre">
    <w:name w:val="TMHeading1Centre"/>
    <w:aliases w:val="H1C"/>
    <w:basedOn w:val="NormalSingle"/>
    <w:next w:val="Normal"/>
    <w:rsid w:val="0070185B"/>
    <w:pPr>
      <w:keepNext/>
      <w:spacing w:before="120" w:after="120"/>
      <w:jc w:val="center"/>
      <w:outlineLvl w:val="0"/>
    </w:pPr>
    <w:rPr>
      <w:b/>
      <w:caps/>
      <w:szCs w:val="24"/>
      <w:u w:val="single"/>
    </w:rPr>
  </w:style>
  <w:style w:type="character" w:styleId="FootnoteReference">
    <w:name w:val="footnote reference"/>
    <w:semiHidden/>
    <w:rsid w:val="00FD4FA4"/>
    <w:rPr>
      <w:vertAlign w:val="superscript"/>
    </w:rPr>
  </w:style>
  <w:style w:type="paragraph" w:styleId="Caption">
    <w:name w:val="caption"/>
    <w:basedOn w:val="Normal"/>
    <w:next w:val="Normal"/>
    <w:qFormat/>
    <w:rsid w:val="00FD4FA4"/>
    <w:pPr>
      <w:spacing w:before="120" w:after="120"/>
    </w:pPr>
    <w:rPr>
      <w:b/>
      <w:bCs/>
      <w:sz w:val="20"/>
      <w:szCs w:val="20"/>
    </w:rPr>
  </w:style>
  <w:style w:type="paragraph" w:customStyle="1" w:styleId="DocsID">
    <w:name w:val="DocsID"/>
    <w:basedOn w:val="Normal"/>
    <w:rsid w:val="003F2710"/>
    <w:pPr>
      <w:spacing w:before="20" w:after="0"/>
      <w:jc w:val="left"/>
    </w:pPr>
    <w:rPr>
      <w:color w:val="000080"/>
      <w:sz w:val="16"/>
      <w:szCs w:val="20"/>
    </w:rPr>
  </w:style>
  <w:style w:type="paragraph" w:customStyle="1" w:styleId="TMGenL1">
    <w:name w:val="TMGen L1"/>
    <w:aliases w:val="G1"/>
    <w:basedOn w:val="Normal"/>
    <w:rsid w:val="003F2710"/>
    <w:pPr>
      <w:numPr>
        <w:numId w:val="12"/>
      </w:numPr>
      <w:outlineLvl w:val="0"/>
    </w:pPr>
  </w:style>
  <w:style w:type="paragraph" w:customStyle="1" w:styleId="TMGenL2">
    <w:name w:val="TMGen L2"/>
    <w:aliases w:val="G2"/>
    <w:basedOn w:val="Normal"/>
    <w:rsid w:val="003F2710"/>
    <w:pPr>
      <w:numPr>
        <w:ilvl w:val="1"/>
        <w:numId w:val="12"/>
      </w:numPr>
      <w:outlineLvl w:val="1"/>
    </w:pPr>
  </w:style>
  <w:style w:type="paragraph" w:customStyle="1" w:styleId="TMGenL3">
    <w:name w:val="TMGen L3"/>
    <w:aliases w:val="G3"/>
    <w:basedOn w:val="Normal"/>
    <w:rsid w:val="003F2710"/>
    <w:pPr>
      <w:numPr>
        <w:ilvl w:val="2"/>
        <w:numId w:val="12"/>
      </w:numPr>
      <w:outlineLvl w:val="2"/>
    </w:pPr>
  </w:style>
  <w:style w:type="paragraph" w:customStyle="1" w:styleId="TMGenL4">
    <w:name w:val="TMGen L4"/>
    <w:aliases w:val="G4"/>
    <w:basedOn w:val="Normal"/>
    <w:rsid w:val="003F2710"/>
    <w:pPr>
      <w:numPr>
        <w:ilvl w:val="3"/>
        <w:numId w:val="12"/>
      </w:numPr>
      <w:outlineLvl w:val="3"/>
    </w:pPr>
  </w:style>
  <w:style w:type="paragraph" w:customStyle="1" w:styleId="TMGenL5">
    <w:name w:val="TMGen L5"/>
    <w:aliases w:val="G5"/>
    <w:basedOn w:val="Normal"/>
    <w:rsid w:val="003F2710"/>
    <w:pPr>
      <w:numPr>
        <w:ilvl w:val="4"/>
        <w:numId w:val="12"/>
      </w:numPr>
    </w:pPr>
  </w:style>
  <w:style w:type="paragraph" w:customStyle="1" w:styleId="TMGenL6">
    <w:name w:val="TMGen L6"/>
    <w:aliases w:val="G6"/>
    <w:basedOn w:val="Normal"/>
    <w:rsid w:val="003F2710"/>
    <w:pPr>
      <w:numPr>
        <w:ilvl w:val="5"/>
        <w:numId w:val="12"/>
      </w:numPr>
    </w:pPr>
  </w:style>
  <w:style w:type="paragraph" w:customStyle="1" w:styleId="TMGenL7">
    <w:name w:val="TMGen L7"/>
    <w:aliases w:val="G7"/>
    <w:basedOn w:val="Normal"/>
    <w:rsid w:val="003F2710"/>
    <w:pPr>
      <w:numPr>
        <w:ilvl w:val="6"/>
        <w:numId w:val="12"/>
      </w:numPr>
    </w:pPr>
  </w:style>
  <w:style w:type="paragraph" w:customStyle="1" w:styleId="TMGenL8">
    <w:name w:val="TMGen L8"/>
    <w:aliases w:val="G8"/>
    <w:basedOn w:val="Normal"/>
    <w:rsid w:val="003F2710"/>
    <w:pPr>
      <w:numPr>
        <w:ilvl w:val="7"/>
        <w:numId w:val="12"/>
      </w:numPr>
    </w:pPr>
  </w:style>
  <w:style w:type="paragraph" w:customStyle="1" w:styleId="TMGenL9">
    <w:name w:val="TMGen L9"/>
    <w:aliases w:val="G9"/>
    <w:basedOn w:val="Normal"/>
    <w:rsid w:val="003F2710"/>
    <w:pPr>
      <w:numPr>
        <w:ilvl w:val="8"/>
        <w:numId w:val="12"/>
      </w:numPr>
    </w:pPr>
  </w:style>
  <w:style w:type="paragraph" w:customStyle="1" w:styleId="Watermark">
    <w:name w:val="Watermark"/>
    <w:rsid w:val="000922AD"/>
    <w:pPr>
      <w:spacing w:line="800" w:lineRule="exact"/>
      <w:jc w:val="center"/>
    </w:pPr>
    <w:rPr>
      <w:rFonts w:ascii="Arial" w:hAnsi="Arial"/>
      <w:outline/>
      <w:color w:val="000000"/>
      <w:sz w:val="80"/>
      <w:szCs w:val="8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rsid w:val="005A308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158D"/>
    <w:pPr>
      <w:spacing w:after="0"/>
    </w:pPr>
    <w:rPr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6C1D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DF2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78390F"/>
    <w:rPr>
      <w:color w:val="808080"/>
    </w:rPr>
  </w:style>
  <w:style w:type="paragraph" w:styleId="ListParagraph">
    <w:name w:val="List Paragraph"/>
    <w:basedOn w:val="Normal"/>
    <w:uiPriority w:val="34"/>
    <w:qFormat/>
    <w:rsid w:val="00C90480"/>
    <w:pPr>
      <w:ind w:left="720"/>
      <w:contextualSpacing/>
    </w:pPr>
  </w:style>
  <w:style w:type="character" w:styleId="CommentReference">
    <w:name w:val="annotation reference"/>
    <w:basedOn w:val="DefaultParagraphFont"/>
    <w:rsid w:val="00C95F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5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F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5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5F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ware\templates\4105\blan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C495-0C3E-42F1-B09A-CD258BE6826B}"/>
      </w:docPartPr>
      <w:docPartBody>
        <w:p w:rsidR="00181D67" w:rsidRDefault="008F3A50">
          <w:r w:rsidRPr="001C45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50"/>
    <w:rsid w:val="00181D67"/>
    <w:rsid w:val="002121B4"/>
    <w:rsid w:val="00215FC5"/>
    <w:rsid w:val="002E5CE4"/>
    <w:rsid w:val="00332D3D"/>
    <w:rsid w:val="00500D61"/>
    <w:rsid w:val="005A3F4B"/>
    <w:rsid w:val="006C0B3E"/>
    <w:rsid w:val="00757D0B"/>
    <w:rsid w:val="00877374"/>
    <w:rsid w:val="008F3A50"/>
    <w:rsid w:val="00931382"/>
    <w:rsid w:val="00960092"/>
    <w:rsid w:val="00B654A3"/>
    <w:rsid w:val="00B71B68"/>
    <w:rsid w:val="00BB3A4F"/>
    <w:rsid w:val="00C013EC"/>
    <w:rsid w:val="00CA6073"/>
    <w:rsid w:val="00DF0C2B"/>
    <w:rsid w:val="00E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6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54CF5A37B1E4D8A57EDC2C1F3601D" ma:contentTypeVersion="15" ma:contentTypeDescription="Create a new document." ma:contentTypeScope="" ma:versionID="6d9f306fbb1c617b401db60f060bc9ee">
  <xsd:schema xmlns:xsd="http://www.w3.org/2001/XMLSchema" xmlns:xs="http://www.w3.org/2001/XMLSchema" xmlns:p="http://schemas.microsoft.com/office/2006/metadata/properties" xmlns:ns3="158e6454-d2dd-4188-8ff5-c7aeb4ba2c73" xmlns:ns4="e7812613-1aec-424e-8ff9-fefef7d4802f" targetNamespace="http://schemas.microsoft.com/office/2006/metadata/properties" ma:root="true" ma:fieldsID="206a71f912fbfa664d1f752a668c4e80" ns3:_="" ns4:_="">
    <xsd:import namespace="158e6454-d2dd-4188-8ff5-c7aeb4ba2c73"/>
    <xsd:import namespace="e7812613-1aec-424e-8ff9-fefef7d480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6454-d2dd-4188-8ff5-c7aeb4ba2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2613-1aec-424e-8ff9-fefef7d48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DCE32-4085-4046-B8A0-D132BBC58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3C4D8-944B-4A7E-8CC3-76597EDB7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6454-d2dd-4188-8ff5-c7aeb4ba2c73"/>
    <ds:schemaRef ds:uri="e7812613-1aec-424e-8ff9-fefef7d48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2D4DD-54AE-4F59-B693-9C02D5C27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B0603-E129-4EE2-A520-91DC06E7D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15</Pages>
  <Words>2127</Words>
  <Characters>11446</Characters>
  <Application>Microsoft Office Word</Application>
  <DocSecurity>0</DocSecurity>
  <Lines>366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Arbitration Course Syllabus</vt:lpstr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Course Syllabus</dc:title>
  <dc:creator/>
  <dc:description>v1.9</dc:description>
  <cp:lastModifiedBy/>
  <cp:revision>1</cp:revision>
  <dcterms:created xsi:type="dcterms:W3CDTF">2023-11-06T21:11:00Z</dcterms:created>
  <dcterms:modified xsi:type="dcterms:W3CDTF">2023-11-06T21:11:00Z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-SETTINGS">
    <vt:lpwstr>0</vt:lpwstr>
  </property>
  <property fmtid="{D5CDD505-2E9C-101B-9397-08002B2CF9AE}" pid="3" name="Watermark">
    <vt:bool>false</vt:bool>
  </property>
  <property fmtid="{D5CDD505-2E9C-101B-9397-08002B2CF9AE}" pid="4" name="WatermarkType">
    <vt:lpwstr/>
  </property>
  <property fmtid="{D5CDD505-2E9C-101B-9397-08002B2CF9AE}" pid="5" name="WordLXNoDocIdAutoUpdate">
    <vt:lpwstr>False</vt:lpwstr>
  </property>
  <property fmtid="{D5CDD505-2E9C-101B-9397-08002B2CF9AE}" pid="6" name="ContentTypeId">
    <vt:lpwstr>0x0101000C754CF5A37B1E4D8A57EDC2C1F3601D</vt:lpwstr>
  </property>
  <property fmtid="{D5CDD505-2E9C-101B-9397-08002B2CF9AE}" pid="7" name="GrammarlyDocumentId">
    <vt:lpwstr>d89c194a3c25e28b7ab70c427418b39cde8bd249ed759a3a1a81d61b4358c489</vt:lpwstr>
  </property>
</Properties>
</file>